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1E6" w:rsidRPr="0036736B" w:rsidRDefault="005060C3" w:rsidP="0036736B">
      <w:pPr>
        <w:shd w:val="clear" w:color="auto" w:fill="FFFFFF"/>
        <w:spacing w:after="0" w:line="240" w:lineRule="auto"/>
        <w:ind w:left="-284"/>
        <w:outlineLvl w:val="2"/>
        <w:rPr>
          <w:rFonts w:ascii="Cambria" w:eastAsia="Times New Roman" w:hAnsi="Cambria" w:cs="Arial"/>
          <w:b/>
          <w:bCs/>
          <w:lang w:eastAsia="ro-RO"/>
        </w:rPr>
      </w:pPr>
      <w:r w:rsidRPr="0036736B">
        <w:rPr>
          <w:rFonts w:ascii="Cambria" w:eastAsia="Times New Roman" w:hAnsi="Cambria" w:cs="Arial"/>
          <w:b/>
          <w:bCs/>
          <w:noProof/>
          <w:lang w:val="en-US"/>
        </w:rPr>
        <w:drawing>
          <wp:anchor distT="0" distB="0" distL="114300" distR="114300" simplePos="0" relativeHeight="251658240" behindDoc="0" locked="0" layoutInCell="1" allowOverlap="1">
            <wp:simplePos x="0" y="0"/>
            <wp:positionH relativeFrom="margin">
              <wp:posOffset>-334645</wp:posOffset>
            </wp:positionH>
            <wp:positionV relativeFrom="margin">
              <wp:posOffset>0</wp:posOffset>
            </wp:positionV>
            <wp:extent cx="6106795" cy="1206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et_ro@2x.png"/>
                    <pic:cNvPicPr/>
                  </pic:nvPicPr>
                  <pic:blipFill>
                    <a:blip r:embed="rId6">
                      <a:extLst>
                        <a:ext uri="{28A0092B-C50C-407E-A947-70E740481C1C}">
                          <a14:useLocalDpi xmlns:a14="http://schemas.microsoft.com/office/drawing/2010/main" val="0"/>
                        </a:ext>
                      </a:extLst>
                    </a:blip>
                    <a:stretch>
                      <a:fillRect/>
                    </a:stretch>
                  </pic:blipFill>
                  <pic:spPr>
                    <a:xfrm>
                      <a:off x="0" y="0"/>
                      <a:ext cx="6106795" cy="1206500"/>
                    </a:xfrm>
                    <a:prstGeom prst="rect">
                      <a:avLst/>
                    </a:prstGeom>
                  </pic:spPr>
                </pic:pic>
              </a:graphicData>
            </a:graphic>
            <wp14:sizeRelH relativeFrom="margin">
              <wp14:pctWidth>0</wp14:pctWidth>
            </wp14:sizeRelH>
            <wp14:sizeRelV relativeFrom="margin">
              <wp14:pctHeight>0</wp14:pctHeight>
            </wp14:sizeRelV>
          </wp:anchor>
        </w:drawing>
      </w:r>
    </w:p>
    <w:p w:rsidR="008D306A" w:rsidRPr="0036736B" w:rsidRDefault="00486A74" w:rsidP="0036736B">
      <w:pPr>
        <w:shd w:val="clear" w:color="auto" w:fill="FFFFFF"/>
        <w:spacing w:after="0" w:line="240" w:lineRule="auto"/>
        <w:ind w:left="-1134"/>
        <w:jc w:val="center"/>
        <w:rPr>
          <w:rFonts w:ascii="Cambria" w:hAnsi="Cambria" w:cs="Calibri"/>
          <w:b/>
          <w:shd w:val="clear" w:color="auto" w:fill="FFFFFF"/>
          <w:lang w:val="ro-RO"/>
        </w:rPr>
      </w:pPr>
      <w:r w:rsidRPr="0036736B">
        <w:rPr>
          <w:rFonts w:ascii="Cambria" w:hAnsi="Cambria" w:cs="Calibri"/>
          <w:b/>
          <w:color w:val="000000" w:themeColor="text1"/>
          <w:shd w:val="clear" w:color="auto" w:fill="FFFFFF"/>
          <w:lang w:val="ro-RO"/>
        </w:rPr>
        <w:t>Cerere de oferte de</w:t>
      </w:r>
      <w:r w:rsidR="00166958" w:rsidRPr="0036736B">
        <w:rPr>
          <w:rFonts w:ascii="Cambria" w:hAnsi="Cambria" w:cs="Calibri"/>
          <w:b/>
          <w:color w:val="000000" w:themeColor="text1"/>
          <w:shd w:val="clear" w:color="auto" w:fill="FFFFFF"/>
          <w:lang w:val="ro-RO"/>
        </w:rPr>
        <w:t xml:space="preserve"> </w:t>
      </w:r>
      <w:r w:rsidR="00166958" w:rsidRPr="0036736B">
        <w:rPr>
          <w:rFonts w:ascii="Cambria" w:hAnsi="Cambria" w:cs="Calibri"/>
          <w:b/>
          <w:shd w:val="clear" w:color="auto" w:fill="FFFFFF"/>
          <w:lang w:val="ro-RO"/>
        </w:rPr>
        <w:t xml:space="preserve">prețuri pentru </w:t>
      </w:r>
      <w:r w:rsidR="008D306A" w:rsidRPr="0036736B">
        <w:rPr>
          <w:rFonts w:ascii="Cambria" w:hAnsi="Cambria" w:cs="Calibri"/>
          <w:b/>
          <w:shd w:val="clear" w:color="auto" w:fill="FFFFFF"/>
          <w:lang w:val="ro-RO"/>
        </w:rPr>
        <w:t xml:space="preserve">servicii de </w:t>
      </w:r>
    </w:p>
    <w:p w:rsidR="006E64DF" w:rsidRPr="0036736B" w:rsidRDefault="008D306A" w:rsidP="0036736B">
      <w:pPr>
        <w:shd w:val="clear" w:color="auto" w:fill="FFFFFF"/>
        <w:spacing w:after="0" w:line="240" w:lineRule="auto"/>
        <w:ind w:left="-1134"/>
        <w:jc w:val="center"/>
        <w:rPr>
          <w:rFonts w:ascii="Cambria" w:hAnsi="Cambria" w:cs="Calibri"/>
          <w:b/>
          <w:shd w:val="clear" w:color="auto" w:fill="FFFFFF"/>
          <w:lang w:val="ro-RO"/>
        </w:rPr>
      </w:pPr>
      <w:r w:rsidRPr="0036736B">
        <w:rPr>
          <w:rFonts w:ascii="Cambria" w:hAnsi="Cambria" w:cs="Calibri"/>
          <w:b/>
          <w:shd w:val="clear" w:color="auto" w:fill="FFFFFF"/>
          <w:lang w:val="ro-RO"/>
        </w:rPr>
        <w:t xml:space="preserve">organizare a </w:t>
      </w:r>
      <w:r w:rsidR="00584A83" w:rsidRPr="0036736B">
        <w:rPr>
          <w:rFonts w:ascii="Cambria" w:hAnsi="Cambria" w:cs="Calibri"/>
          <w:b/>
          <w:shd w:val="clear" w:color="auto" w:fill="FFFFFF"/>
          <w:lang w:val="ro-RO"/>
        </w:rPr>
        <w:t xml:space="preserve">unui atelier de instruire </w:t>
      </w:r>
      <w:r w:rsidR="00BE4729" w:rsidRPr="0036736B">
        <w:rPr>
          <w:rFonts w:ascii="Cambria" w:hAnsi="Cambria" w:cs="Calibri"/>
          <w:b/>
          <w:shd w:val="clear" w:color="auto" w:fill="FFFFFF"/>
          <w:lang w:val="ro-RO"/>
        </w:rPr>
        <w:t xml:space="preserve"> </w:t>
      </w:r>
    </w:p>
    <w:p w:rsidR="00486A74" w:rsidRPr="0036736B" w:rsidRDefault="00486A74" w:rsidP="0036736B">
      <w:pPr>
        <w:shd w:val="clear" w:color="auto" w:fill="FFFFFF"/>
        <w:spacing w:after="0" w:line="240" w:lineRule="auto"/>
        <w:jc w:val="right"/>
        <w:rPr>
          <w:rFonts w:ascii="Cambria" w:eastAsia="Times New Roman" w:hAnsi="Cambria" w:cs="Arial"/>
          <w:lang w:val="ro-RO" w:eastAsia="ro-RO"/>
        </w:rPr>
      </w:pPr>
    </w:p>
    <w:p w:rsidR="00446E16" w:rsidRPr="0036736B" w:rsidRDefault="00446E16" w:rsidP="0036736B">
      <w:pPr>
        <w:shd w:val="clear" w:color="auto" w:fill="FFFFFF"/>
        <w:spacing w:after="0" w:line="240" w:lineRule="auto"/>
        <w:ind w:left="-993"/>
        <w:rPr>
          <w:rFonts w:ascii="Cambria" w:eastAsia="Times New Roman" w:hAnsi="Cambria" w:cs="Arial"/>
          <w:b/>
          <w:bCs/>
          <w:i/>
          <w:iCs/>
          <w:lang w:val="ro-RO" w:eastAsia="ro-RO"/>
        </w:rPr>
      </w:pPr>
    </w:p>
    <w:p w:rsidR="005F3A09" w:rsidRPr="0036736B" w:rsidRDefault="00457143" w:rsidP="0036736B">
      <w:pPr>
        <w:shd w:val="clear" w:color="auto" w:fill="FFFFFF"/>
        <w:spacing w:after="0" w:line="240" w:lineRule="auto"/>
        <w:ind w:left="-993"/>
        <w:rPr>
          <w:rFonts w:ascii="Cambria" w:eastAsia="Times New Roman" w:hAnsi="Cambria" w:cs="Arial"/>
          <w:color w:val="000000" w:themeColor="text1"/>
          <w:lang w:val="ro-RO" w:eastAsia="ro-RO"/>
        </w:rPr>
      </w:pPr>
      <w:proofErr w:type="spellStart"/>
      <w:r>
        <w:rPr>
          <w:rFonts w:ascii="Cambria" w:eastAsia="Times New Roman" w:hAnsi="Cambria" w:cs="Arial"/>
          <w:b/>
          <w:bCs/>
          <w:i/>
          <w:iCs/>
          <w:color w:val="000000" w:themeColor="text1"/>
          <w:lang w:val="ro-RO" w:eastAsia="ro-RO"/>
        </w:rPr>
        <w:t>Ref</w:t>
      </w:r>
      <w:proofErr w:type="spellEnd"/>
      <w:r w:rsidR="00043227" w:rsidRPr="0036736B">
        <w:rPr>
          <w:rFonts w:ascii="Cambria" w:eastAsia="Times New Roman" w:hAnsi="Cambria" w:cs="Arial"/>
          <w:b/>
          <w:bCs/>
          <w:i/>
          <w:iCs/>
          <w:color w:val="000000" w:themeColor="text1"/>
          <w:lang w:val="ro-RO" w:eastAsia="ro-RO"/>
        </w:rPr>
        <w:t xml:space="preserve">: </w:t>
      </w:r>
      <w:r w:rsidR="00982AF3" w:rsidRPr="0036736B">
        <w:rPr>
          <w:rFonts w:ascii="Cambria" w:eastAsia="Times New Roman" w:hAnsi="Cambria" w:cs="Arial"/>
          <w:b/>
          <w:bCs/>
          <w:i/>
          <w:iCs/>
          <w:color w:val="000000" w:themeColor="text1"/>
          <w:lang w:val="ro-RO" w:eastAsia="ro-RO"/>
        </w:rPr>
        <w:t>COP</w:t>
      </w:r>
      <w:r w:rsidR="009C480F" w:rsidRPr="0036736B">
        <w:rPr>
          <w:rFonts w:ascii="Cambria" w:eastAsia="Times New Roman" w:hAnsi="Cambria" w:cs="Arial"/>
          <w:b/>
          <w:bCs/>
          <w:i/>
          <w:iCs/>
          <w:color w:val="000000" w:themeColor="text1"/>
          <w:lang w:val="ro-RO" w:eastAsia="ro-RO"/>
        </w:rPr>
        <w:t xml:space="preserve"> </w:t>
      </w:r>
      <w:r w:rsidR="00934316">
        <w:rPr>
          <w:rFonts w:ascii="Cambria" w:eastAsia="Times New Roman" w:hAnsi="Cambria" w:cs="Arial"/>
          <w:b/>
          <w:bCs/>
          <w:i/>
          <w:iCs/>
          <w:color w:val="000000" w:themeColor="text1"/>
          <w:lang w:val="ro-RO" w:eastAsia="ro-RO"/>
        </w:rPr>
        <w:t>3</w:t>
      </w:r>
      <w:r w:rsidR="00BC1A3B" w:rsidRPr="0036736B">
        <w:rPr>
          <w:rFonts w:ascii="Cambria" w:eastAsia="Times New Roman" w:hAnsi="Cambria" w:cs="Arial"/>
          <w:b/>
          <w:bCs/>
          <w:i/>
          <w:iCs/>
          <w:color w:val="000000" w:themeColor="text1"/>
          <w:lang w:val="ro-RO" w:eastAsia="ro-RO"/>
        </w:rPr>
        <w:t xml:space="preserve"> </w:t>
      </w:r>
      <w:r w:rsidR="007C18B7" w:rsidRPr="0036736B">
        <w:rPr>
          <w:rFonts w:ascii="Cambria" w:eastAsia="Times New Roman" w:hAnsi="Cambria" w:cs="Arial"/>
          <w:b/>
          <w:bCs/>
          <w:i/>
          <w:iCs/>
          <w:color w:val="000000" w:themeColor="text1"/>
          <w:lang w:val="ro-RO" w:eastAsia="ro-RO"/>
        </w:rPr>
        <w:t>din</w:t>
      </w:r>
      <w:r w:rsidR="003561E6" w:rsidRPr="0036736B">
        <w:rPr>
          <w:rFonts w:ascii="Cambria" w:eastAsia="Times New Roman" w:hAnsi="Cambria" w:cs="Arial"/>
          <w:b/>
          <w:bCs/>
          <w:i/>
          <w:iCs/>
          <w:color w:val="000000" w:themeColor="text1"/>
          <w:lang w:val="ro-RO" w:eastAsia="ro-RO"/>
        </w:rPr>
        <w:t xml:space="preserve"> </w:t>
      </w:r>
      <w:r w:rsidR="004330AA">
        <w:rPr>
          <w:rFonts w:ascii="Cambria" w:eastAsia="Times New Roman" w:hAnsi="Cambria" w:cs="Arial"/>
          <w:b/>
          <w:bCs/>
          <w:i/>
          <w:iCs/>
          <w:color w:val="000000" w:themeColor="text1"/>
          <w:lang w:val="ro-RO" w:eastAsia="ro-RO"/>
        </w:rPr>
        <w:t>01</w:t>
      </w:r>
      <w:r w:rsidR="00A90ADE" w:rsidRPr="0036736B">
        <w:rPr>
          <w:rFonts w:ascii="Cambria" w:eastAsia="Times New Roman" w:hAnsi="Cambria" w:cs="Arial"/>
          <w:b/>
          <w:bCs/>
          <w:i/>
          <w:iCs/>
          <w:color w:val="000000" w:themeColor="text1"/>
          <w:lang w:val="ro-RO" w:eastAsia="ro-RO"/>
        </w:rPr>
        <w:t>.0</w:t>
      </w:r>
      <w:r w:rsidR="004330AA">
        <w:rPr>
          <w:rFonts w:ascii="Cambria" w:eastAsia="Times New Roman" w:hAnsi="Cambria" w:cs="Arial"/>
          <w:b/>
          <w:bCs/>
          <w:i/>
          <w:iCs/>
          <w:color w:val="000000" w:themeColor="text1"/>
          <w:lang w:val="ro-RO" w:eastAsia="ro-RO"/>
        </w:rPr>
        <w:t>4</w:t>
      </w:r>
      <w:r w:rsidR="00BC1A3B" w:rsidRPr="0036736B">
        <w:rPr>
          <w:rFonts w:ascii="Cambria" w:eastAsia="Times New Roman" w:hAnsi="Cambria" w:cs="Arial"/>
          <w:b/>
          <w:bCs/>
          <w:i/>
          <w:iCs/>
          <w:color w:val="000000" w:themeColor="text1"/>
          <w:lang w:val="ro-RO" w:eastAsia="ro-RO"/>
        </w:rPr>
        <w:t>.202</w:t>
      </w:r>
      <w:r w:rsidR="00B06A06" w:rsidRPr="0036736B">
        <w:rPr>
          <w:rFonts w:ascii="Cambria" w:eastAsia="Times New Roman" w:hAnsi="Cambria" w:cs="Arial"/>
          <w:b/>
          <w:bCs/>
          <w:i/>
          <w:iCs/>
          <w:color w:val="000000" w:themeColor="text1"/>
          <w:lang w:val="ro-RO" w:eastAsia="ro-RO"/>
        </w:rPr>
        <w:t>5</w:t>
      </w:r>
    </w:p>
    <w:p w:rsidR="005F3A09" w:rsidRPr="0036736B" w:rsidRDefault="005F3A09" w:rsidP="0036736B">
      <w:pPr>
        <w:shd w:val="clear" w:color="auto" w:fill="FFFFFF"/>
        <w:spacing w:after="0" w:line="240" w:lineRule="auto"/>
        <w:ind w:left="-993"/>
        <w:rPr>
          <w:rFonts w:ascii="Cambria" w:eastAsia="Times New Roman" w:hAnsi="Cambria" w:cs="Arial"/>
          <w:lang w:val="ro-RO" w:eastAsia="ro-RO"/>
        </w:rPr>
      </w:pPr>
    </w:p>
    <w:p w:rsidR="00BE4729" w:rsidRPr="0036736B" w:rsidRDefault="003561E6" w:rsidP="0036736B">
      <w:pPr>
        <w:shd w:val="clear" w:color="auto" w:fill="FFFFFF"/>
        <w:spacing w:after="0" w:line="240" w:lineRule="auto"/>
        <w:ind w:left="-993"/>
        <w:jc w:val="both"/>
        <w:rPr>
          <w:rFonts w:ascii="Cambria" w:eastAsia="Times New Roman" w:hAnsi="Cambria" w:cs="Arial"/>
          <w:lang w:val="ro-RO" w:eastAsia="ro-RO"/>
        </w:rPr>
      </w:pPr>
      <w:r w:rsidRPr="0036736B">
        <w:rPr>
          <w:rFonts w:ascii="Cambria" w:eastAsia="Times New Roman" w:hAnsi="Cambria" w:cs="Arial"/>
          <w:lang w:val="ro-RO" w:eastAsia="ro-RO"/>
        </w:rPr>
        <w:t>Asociația Promo</w:t>
      </w:r>
      <w:r w:rsidR="00E93D05" w:rsidRPr="0036736B">
        <w:rPr>
          <w:rFonts w:ascii="Cambria" w:eastAsia="Times New Roman" w:hAnsi="Cambria" w:cs="Arial"/>
          <w:lang w:val="ro-RO" w:eastAsia="ro-RO"/>
        </w:rPr>
        <w:t>-LEX planifică organizarea</w:t>
      </w:r>
      <w:r w:rsidR="00166958" w:rsidRPr="0036736B">
        <w:rPr>
          <w:rFonts w:ascii="Cambria" w:eastAsia="Times New Roman" w:hAnsi="Cambria" w:cs="Arial"/>
          <w:lang w:val="ro-RO" w:eastAsia="ro-RO"/>
        </w:rPr>
        <w:t xml:space="preserve"> </w:t>
      </w:r>
      <w:r w:rsidR="00AF22B7" w:rsidRPr="0036736B">
        <w:rPr>
          <w:rFonts w:ascii="Cambria" w:eastAsia="Times New Roman" w:hAnsi="Cambria" w:cs="Arial"/>
          <w:lang w:val="ro-RO" w:eastAsia="ro-RO"/>
        </w:rPr>
        <w:t>unui atelier de instruire</w:t>
      </w:r>
      <w:r w:rsidR="00E3611A" w:rsidRPr="0036736B">
        <w:rPr>
          <w:rFonts w:ascii="Cambria" w:eastAsia="Times New Roman" w:hAnsi="Cambria" w:cs="Arial"/>
          <w:lang w:val="ro-RO" w:eastAsia="ro-RO"/>
        </w:rPr>
        <w:t xml:space="preserve">. </w:t>
      </w:r>
    </w:p>
    <w:p w:rsidR="005F3A09" w:rsidRPr="0036736B" w:rsidRDefault="005F3A09" w:rsidP="0036736B">
      <w:pPr>
        <w:shd w:val="clear" w:color="auto" w:fill="FFFFFF"/>
        <w:spacing w:after="0" w:line="240" w:lineRule="auto"/>
        <w:ind w:left="-993"/>
        <w:jc w:val="both"/>
        <w:rPr>
          <w:rFonts w:ascii="Cambria" w:eastAsia="Times New Roman" w:hAnsi="Cambria" w:cs="Arial"/>
          <w:lang w:val="ro-RO" w:eastAsia="ro-RO"/>
        </w:rPr>
      </w:pPr>
    </w:p>
    <w:p w:rsidR="008238A1" w:rsidRPr="0036736B" w:rsidRDefault="003561E6" w:rsidP="0036736B">
      <w:pPr>
        <w:shd w:val="clear" w:color="auto" w:fill="FFFFFF"/>
        <w:spacing w:after="0" w:line="240" w:lineRule="auto"/>
        <w:ind w:left="-993"/>
        <w:rPr>
          <w:rFonts w:ascii="Cambria" w:eastAsia="Times New Roman" w:hAnsi="Cambria" w:cs="Arial"/>
          <w:bCs/>
          <w:lang w:val="ro-RO" w:eastAsia="ro-RO"/>
        </w:rPr>
      </w:pPr>
      <w:r w:rsidRPr="0036736B">
        <w:rPr>
          <w:rFonts w:ascii="Cambria" w:eastAsia="Times New Roman" w:hAnsi="Cambria" w:cs="Arial"/>
          <w:b/>
          <w:bCs/>
          <w:lang w:val="ro-RO" w:eastAsia="ro-RO"/>
        </w:rPr>
        <w:t xml:space="preserve">Data </w:t>
      </w:r>
      <w:r w:rsidR="00FB27EA" w:rsidRPr="0036736B">
        <w:rPr>
          <w:rFonts w:ascii="Cambria" w:eastAsia="Times New Roman" w:hAnsi="Cambria" w:cs="Arial"/>
          <w:b/>
          <w:bCs/>
          <w:lang w:val="ro-RO" w:eastAsia="ro-RO"/>
        </w:rPr>
        <w:t>evenimentului</w:t>
      </w:r>
      <w:r w:rsidR="008238A1" w:rsidRPr="0036736B">
        <w:rPr>
          <w:rFonts w:ascii="Cambria" w:eastAsia="Times New Roman" w:hAnsi="Cambria" w:cs="Arial"/>
          <w:b/>
          <w:bCs/>
          <w:lang w:val="ro-RO" w:eastAsia="ro-RO"/>
        </w:rPr>
        <w:t xml:space="preserve"> </w:t>
      </w:r>
      <w:r w:rsidR="008238A1" w:rsidRPr="0036736B">
        <w:rPr>
          <w:rFonts w:ascii="Cambria" w:eastAsia="Times New Roman" w:hAnsi="Cambria" w:cs="Arial"/>
          <w:bCs/>
          <w:lang w:val="ro-RO" w:eastAsia="ro-RO"/>
        </w:rPr>
        <w:t xml:space="preserve">încă nu este stabilită. Astfel, solicităm oferte pentru următoarele </w:t>
      </w:r>
      <w:r w:rsidR="00AE70F7" w:rsidRPr="0036736B">
        <w:rPr>
          <w:rFonts w:ascii="Cambria" w:eastAsia="Times New Roman" w:hAnsi="Cambria" w:cs="Arial"/>
          <w:bCs/>
          <w:lang w:val="ro-RO" w:eastAsia="ro-RO"/>
        </w:rPr>
        <w:t xml:space="preserve">perioade </w:t>
      </w:r>
      <w:r w:rsidR="008238A1" w:rsidRPr="0036736B">
        <w:rPr>
          <w:rFonts w:ascii="Cambria" w:eastAsia="Times New Roman" w:hAnsi="Cambria" w:cs="Arial"/>
          <w:bCs/>
          <w:lang w:val="ro-RO" w:eastAsia="ro-RO"/>
        </w:rPr>
        <w:t>posibile</w:t>
      </w:r>
      <w:r w:rsidRPr="0036736B">
        <w:rPr>
          <w:rFonts w:ascii="Cambria" w:eastAsia="Times New Roman" w:hAnsi="Cambria" w:cs="Arial"/>
          <w:bCs/>
          <w:lang w:val="ro-RO" w:eastAsia="ro-RO"/>
        </w:rPr>
        <w:t>:</w:t>
      </w:r>
      <w:r w:rsidR="008238A1" w:rsidRPr="0036736B">
        <w:rPr>
          <w:rFonts w:ascii="Cambria" w:eastAsia="Times New Roman" w:hAnsi="Cambria" w:cs="Arial"/>
          <w:bCs/>
          <w:lang w:val="ro-RO" w:eastAsia="ro-RO"/>
        </w:rPr>
        <w:t xml:space="preserve"> </w:t>
      </w:r>
    </w:p>
    <w:p w:rsidR="008238A1" w:rsidRPr="0036736B" w:rsidRDefault="008238A1"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Cs/>
          <w:lang w:val="ro-RO" w:eastAsia="ro-RO"/>
        </w:rPr>
        <w:t>Opțiunea</w:t>
      </w:r>
      <w:r w:rsidRPr="0036736B">
        <w:rPr>
          <w:rFonts w:ascii="Cambria" w:eastAsia="Times New Roman" w:hAnsi="Cambria" w:cs="Arial"/>
          <w:lang w:val="ro-RO" w:eastAsia="ro-RO"/>
        </w:rPr>
        <w:t xml:space="preserve"> </w:t>
      </w:r>
      <w:r w:rsidR="004330AA">
        <w:rPr>
          <w:rFonts w:ascii="Cambria" w:eastAsia="Times New Roman" w:hAnsi="Cambria" w:cs="Arial"/>
          <w:lang w:val="ro-RO" w:eastAsia="ro-RO"/>
        </w:rPr>
        <w:t>1</w:t>
      </w:r>
      <w:r w:rsidRPr="0036736B">
        <w:rPr>
          <w:rFonts w:ascii="Cambria" w:eastAsia="Times New Roman" w:hAnsi="Cambria" w:cs="Arial"/>
          <w:lang w:val="ro-RO" w:eastAsia="ro-RO"/>
        </w:rPr>
        <w:t>: 11-12 aprilie</w:t>
      </w:r>
      <w:r w:rsidR="00CE0BBB" w:rsidRPr="0036736B">
        <w:rPr>
          <w:rFonts w:ascii="Cambria" w:eastAsia="Times New Roman" w:hAnsi="Cambria" w:cs="Arial"/>
          <w:lang w:val="ro-RO" w:eastAsia="ro-RO"/>
        </w:rPr>
        <w:t xml:space="preserve"> 2025</w:t>
      </w:r>
      <w:r w:rsidRPr="0036736B">
        <w:rPr>
          <w:rFonts w:ascii="Cambria" w:eastAsia="Times New Roman" w:hAnsi="Cambria" w:cs="Arial"/>
          <w:lang w:val="ro-RO" w:eastAsia="ro-RO"/>
        </w:rPr>
        <w:t xml:space="preserve">; </w:t>
      </w:r>
    </w:p>
    <w:p w:rsidR="005F3A09" w:rsidRPr="0036736B" w:rsidRDefault="008238A1"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Cs/>
          <w:lang w:val="ro-RO" w:eastAsia="ro-RO"/>
        </w:rPr>
        <w:t>Opțiunea</w:t>
      </w:r>
      <w:r w:rsidR="004330AA">
        <w:rPr>
          <w:rFonts w:ascii="Cambria" w:eastAsia="Times New Roman" w:hAnsi="Cambria" w:cs="Arial"/>
          <w:lang w:val="ro-RO" w:eastAsia="ro-RO"/>
        </w:rPr>
        <w:t xml:space="preserve"> 2</w:t>
      </w:r>
      <w:r w:rsidRPr="0036736B">
        <w:rPr>
          <w:rFonts w:ascii="Cambria" w:eastAsia="Times New Roman" w:hAnsi="Cambria" w:cs="Arial"/>
          <w:lang w:val="ro-RO" w:eastAsia="ro-RO"/>
        </w:rPr>
        <w:t xml:space="preserve">: </w:t>
      </w:r>
      <w:r w:rsidR="00CE0BBB" w:rsidRPr="0036736B">
        <w:rPr>
          <w:rFonts w:ascii="Cambria" w:eastAsia="Times New Roman" w:hAnsi="Cambria" w:cs="Arial"/>
          <w:lang w:val="ro-RO" w:eastAsia="ro-RO"/>
        </w:rPr>
        <w:t>12-13 aprilie 2025.</w:t>
      </w:r>
    </w:p>
    <w:p w:rsidR="008238A1" w:rsidRPr="0036736B" w:rsidRDefault="008238A1" w:rsidP="0036736B">
      <w:pPr>
        <w:shd w:val="clear" w:color="auto" w:fill="FFFFFF"/>
        <w:spacing w:after="0" w:line="240" w:lineRule="auto"/>
        <w:ind w:left="-993"/>
        <w:rPr>
          <w:rFonts w:ascii="Cambria" w:eastAsia="Times New Roman" w:hAnsi="Cambria" w:cs="Arial"/>
          <w:b/>
          <w:bCs/>
          <w:lang w:val="ro-RO" w:eastAsia="ro-RO"/>
        </w:rPr>
      </w:pPr>
    </w:p>
    <w:p w:rsidR="005F3A09" w:rsidRPr="0036736B" w:rsidRDefault="003561E6"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bCs/>
          <w:lang w:val="ro-RO" w:eastAsia="ro-RO"/>
        </w:rPr>
        <w:t>Locația: </w:t>
      </w:r>
      <w:r w:rsidR="003B413A" w:rsidRPr="0036736B">
        <w:rPr>
          <w:rFonts w:ascii="Cambria" w:eastAsia="Times New Roman" w:hAnsi="Cambria" w:cs="Arial"/>
          <w:bCs/>
          <w:lang w:val="ro-RO" w:eastAsia="ro-RO"/>
        </w:rPr>
        <w:t xml:space="preserve">or. Chișinău </w:t>
      </w:r>
    </w:p>
    <w:p w:rsidR="005F3A09" w:rsidRPr="0036736B" w:rsidRDefault="003561E6"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bCs/>
          <w:lang w:val="ro-RO" w:eastAsia="ro-RO"/>
        </w:rPr>
        <w:t>Durata: </w:t>
      </w:r>
      <w:r w:rsidR="00306F1E" w:rsidRPr="0036736B">
        <w:rPr>
          <w:rFonts w:ascii="Cambria" w:eastAsia="Times New Roman" w:hAnsi="Cambria" w:cs="Arial"/>
          <w:bCs/>
          <w:lang w:val="ro-RO" w:eastAsia="ro-RO"/>
        </w:rPr>
        <w:t>1,5</w:t>
      </w:r>
      <w:r w:rsidRPr="0036736B">
        <w:rPr>
          <w:rFonts w:ascii="Cambria" w:eastAsia="Times New Roman" w:hAnsi="Cambria" w:cs="Arial"/>
          <w:lang w:val="ro-RO" w:eastAsia="ro-RO"/>
        </w:rPr>
        <w:t xml:space="preserve"> zile</w:t>
      </w:r>
    </w:p>
    <w:p w:rsidR="005F3A09" w:rsidRPr="0036736B" w:rsidRDefault="003561E6"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bCs/>
          <w:lang w:val="ro-RO" w:eastAsia="ro-RO"/>
        </w:rPr>
        <w:t>Număr de partic</w:t>
      </w:r>
      <w:bookmarkStart w:id="0" w:name="_GoBack"/>
      <w:bookmarkEnd w:id="0"/>
      <w:r w:rsidRPr="0036736B">
        <w:rPr>
          <w:rFonts w:ascii="Cambria" w:eastAsia="Times New Roman" w:hAnsi="Cambria" w:cs="Arial"/>
          <w:b/>
          <w:bCs/>
          <w:lang w:val="ro-RO" w:eastAsia="ro-RO"/>
        </w:rPr>
        <w:t>ipanți: </w:t>
      </w:r>
      <w:r w:rsidR="00F84B6F" w:rsidRPr="0036736B">
        <w:rPr>
          <w:rFonts w:ascii="Cambria" w:eastAsia="Times New Roman" w:hAnsi="Cambria" w:cs="Arial"/>
          <w:bCs/>
          <w:lang w:val="ro-RO" w:eastAsia="ro-RO"/>
        </w:rPr>
        <w:t>2</w:t>
      </w:r>
      <w:r w:rsidR="003B413A" w:rsidRPr="0036736B">
        <w:rPr>
          <w:rFonts w:ascii="Cambria" w:eastAsia="Times New Roman" w:hAnsi="Cambria" w:cs="Arial"/>
          <w:bCs/>
          <w:lang w:val="ro-RO" w:eastAsia="ro-RO"/>
        </w:rPr>
        <w:t>5</w:t>
      </w:r>
      <w:r w:rsidRPr="0036736B">
        <w:rPr>
          <w:rFonts w:ascii="Cambria" w:eastAsia="Times New Roman" w:hAnsi="Cambria" w:cs="Arial"/>
          <w:lang w:val="ro-RO" w:eastAsia="ro-RO"/>
        </w:rPr>
        <w:t xml:space="preserve"> </w:t>
      </w:r>
      <w:r w:rsidR="00B21AF2" w:rsidRPr="0036736B">
        <w:rPr>
          <w:rFonts w:ascii="Cambria" w:eastAsia="Times New Roman" w:hAnsi="Cambria" w:cs="Arial"/>
          <w:lang w:val="ro-RO" w:eastAsia="ro-RO"/>
        </w:rPr>
        <w:t xml:space="preserve">de </w:t>
      </w:r>
      <w:r w:rsidRPr="0036736B">
        <w:rPr>
          <w:rFonts w:ascii="Cambria" w:eastAsia="Times New Roman" w:hAnsi="Cambria" w:cs="Arial"/>
          <w:lang w:val="ro-RO" w:eastAsia="ro-RO"/>
        </w:rPr>
        <w:t>persoane</w:t>
      </w:r>
      <w:r w:rsidR="003B413A" w:rsidRPr="0036736B">
        <w:rPr>
          <w:rFonts w:ascii="Cambria" w:eastAsia="Times New Roman" w:hAnsi="Cambria" w:cs="Arial"/>
          <w:lang w:val="ro-RO" w:eastAsia="ro-RO"/>
        </w:rPr>
        <w:t xml:space="preserve"> </w:t>
      </w:r>
    </w:p>
    <w:p w:rsidR="005F3A09" w:rsidRPr="0036736B" w:rsidRDefault="005F3A09" w:rsidP="0036736B">
      <w:pPr>
        <w:shd w:val="clear" w:color="auto" w:fill="FFFFFF"/>
        <w:spacing w:after="0" w:line="240" w:lineRule="auto"/>
        <w:ind w:left="-993"/>
        <w:rPr>
          <w:rFonts w:ascii="Cambria" w:eastAsia="Times New Roman" w:hAnsi="Cambria" w:cs="Arial"/>
          <w:b/>
          <w:bCs/>
          <w:lang w:val="ro-RO" w:eastAsia="ro-RO"/>
        </w:rPr>
      </w:pPr>
    </w:p>
    <w:p w:rsidR="003561E6" w:rsidRPr="0036736B" w:rsidRDefault="003561E6"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Cs/>
          <w:lang w:val="ro-RO" w:eastAsia="ro-RO"/>
        </w:rPr>
        <w:t xml:space="preserve">În vederea organizării </w:t>
      </w:r>
      <w:r w:rsidR="00D5380F" w:rsidRPr="0036736B">
        <w:rPr>
          <w:rFonts w:ascii="Cambria" w:eastAsia="Times New Roman" w:hAnsi="Cambria" w:cs="Arial"/>
          <w:bCs/>
          <w:lang w:val="ro-RO" w:eastAsia="ro-RO"/>
        </w:rPr>
        <w:t>activității</w:t>
      </w:r>
      <w:r w:rsidRPr="0036736B">
        <w:rPr>
          <w:rFonts w:ascii="Cambria" w:eastAsia="Times New Roman" w:hAnsi="Cambria" w:cs="Arial"/>
          <w:bCs/>
          <w:lang w:val="ro-RO" w:eastAsia="ro-RO"/>
        </w:rPr>
        <w:t>, solicităm oferte de prețuri pentru următoarele servicii: </w:t>
      </w:r>
      <w:r w:rsidR="005F3A09" w:rsidRPr="0036736B">
        <w:rPr>
          <w:rFonts w:ascii="Cambria" w:eastAsia="Times New Roman" w:hAnsi="Cambria" w:cs="Arial"/>
          <w:bCs/>
          <w:i/>
          <w:iCs/>
          <w:lang w:val="ro-RO" w:eastAsia="ro-RO"/>
        </w:rPr>
        <w:br/>
      </w:r>
    </w:p>
    <w:tbl>
      <w:tblPr>
        <w:tblW w:w="10678" w:type="dxa"/>
        <w:tblInd w:w="-1268" w:type="dxa"/>
        <w:tblBorders>
          <w:top w:val="single" w:sz="6" w:space="0" w:color="8B4F8B"/>
          <w:left w:val="single" w:sz="6" w:space="0" w:color="8B4F8B"/>
          <w:bottom w:val="single" w:sz="6" w:space="0" w:color="8B4F8B"/>
          <w:right w:val="single" w:sz="6" w:space="0" w:color="8B4F8B"/>
        </w:tblBorders>
        <w:shd w:val="clear" w:color="auto" w:fill="FFFFFF"/>
        <w:tblCellMar>
          <w:top w:w="105" w:type="dxa"/>
          <w:left w:w="105" w:type="dxa"/>
          <w:bottom w:w="105" w:type="dxa"/>
          <w:right w:w="105" w:type="dxa"/>
        </w:tblCellMar>
        <w:tblLook w:val="04A0" w:firstRow="1" w:lastRow="0" w:firstColumn="1" w:lastColumn="0" w:noHBand="0" w:noVBand="1"/>
      </w:tblPr>
      <w:tblGrid>
        <w:gridCol w:w="513"/>
        <w:gridCol w:w="1538"/>
        <w:gridCol w:w="2417"/>
        <w:gridCol w:w="946"/>
        <w:gridCol w:w="1426"/>
        <w:gridCol w:w="1260"/>
        <w:gridCol w:w="1370"/>
        <w:gridCol w:w="1208"/>
      </w:tblGrid>
      <w:tr w:rsidR="00D06D78" w:rsidRPr="0036736B" w:rsidTr="009F52AF">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b/>
                <w:bCs/>
                <w:lang w:val="ro-RO" w:eastAsia="ru-RU"/>
              </w:rPr>
              <w:t>Nr.</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b/>
                <w:bCs/>
                <w:lang w:val="ro-RO" w:eastAsia="ru-RU"/>
              </w:rPr>
              <w:t>Serviciu</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b/>
                <w:bCs/>
                <w:lang w:val="ro-RO" w:eastAsia="ru-RU"/>
              </w:rPr>
              <w:t>Descriere serviciu</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b/>
                <w:bCs/>
                <w:lang w:val="ro-RO" w:eastAsia="ru-RU"/>
              </w:rPr>
              <w:t xml:space="preserve">Nr. unități </w:t>
            </w:r>
          </w:p>
        </w:tc>
        <w:tc>
          <w:tcPr>
            <w:tcW w:w="1426"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jc w:val="center"/>
              <w:rPr>
                <w:rFonts w:ascii="Cambria" w:eastAsia="Times New Roman" w:hAnsi="Cambria" w:cs="Arial"/>
                <w:b/>
                <w:bCs/>
                <w:lang w:val="ro-RO" w:eastAsia="ru-RU"/>
              </w:rPr>
            </w:pPr>
            <w:r w:rsidRPr="0036736B">
              <w:rPr>
                <w:rFonts w:ascii="Cambria" w:eastAsia="Times New Roman" w:hAnsi="Cambria" w:cs="Arial"/>
                <w:b/>
                <w:bCs/>
                <w:lang w:val="ro-RO" w:eastAsia="ru-RU"/>
              </w:rPr>
              <w:t>Preț per unitate MDL/ TVA inclus</w:t>
            </w: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jc w:val="center"/>
              <w:rPr>
                <w:rFonts w:ascii="Cambria" w:eastAsia="Times New Roman" w:hAnsi="Cambria" w:cs="Arial"/>
                <w:b/>
                <w:bCs/>
                <w:lang w:val="ro-RO" w:eastAsia="ru-RU"/>
              </w:rPr>
            </w:pPr>
            <w:r w:rsidRPr="0036736B">
              <w:rPr>
                <w:rFonts w:ascii="Cambria" w:eastAsia="Times New Roman" w:hAnsi="Cambria" w:cs="Arial"/>
                <w:b/>
                <w:bCs/>
                <w:lang w:val="ro-RO" w:eastAsia="ru-RU"/>
              </w:rPr>
              <w:t>Total MDL/ TVA inclus</w:t>
            </w: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b/>
                <w:lang w:val="ro-RO" w:eastAsia="ru-RU"/>
              </w:rPr>
            </w:pPr>
            <w:r w:rsidRPr="0036736B">
              <w:rPr>
                <w:rFonts w:ascii="Cambria" w:eastAsia="Times New Roman" w:hAnsi="Cambria" w:cs="Arial"/>
                <w:b/>
                <w:lang w:val="ro-RO" w:eastAsia="ru-RU"/>
              </w:rPr>
              <w:t>Preț per unitate MDL/TVA 0%</w:t>
            </w: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jc w:val="center"/>
              <w:rPr>
                <w:rFonts w:ascii="Cambria" w:eastAsia="Times New Roman" w:hAnsi="Cambria" w:cs="Arial"/>
                <w:b/>
                <w:lang w:val="ro-RO" w:eastAsia="ru-RU"/>
              </w:rPr>
            </w:pPr>
            <w:r w:rsidRPr="0036736B">
              <w:rPr>
                <w:rFonts w:ascii="Cambria" w:eastAsia="Times New Roman" w:hAnsi="Cambria" w:cs="Arial"/>
                <w:b/>
                <w:lang w:val="ro-RO" w:eastAsia="ru-RU"/>
              </w:rPr>
              <w:t>Total MDL/TVA 0%</w:t>
            </w:r>
          </w:p>
        </w:tc>
      </w:tr>
      <w:tr w:rsidR="00D06D78" w:rsidRPr="0036736B" w:rsidTr="009F52AF">
        <w:trPr>
          <w:trHeight w:val="942"/>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center"/>
              <w:rPr>
                <w:rFonts w:ascii="Cambria" w:eastAsia="Times New Roman" w:hAnsi="Cambria" w:cs="Arial"/>
                <w:bCs/>
                <w:lang w:val="ro-RO" w:eastAsia="ru-RU"/>
              </w:rPr>
            </w:pPr>
            <w:r w:rsidRPr="0036736B">
              <w:rPr>
                <w:rFonts w:ascii="Cambria" w:eastAsia="Times New Roman" w:hAnsi="Cambria" w:cs="Arial"/>
                <w:bCs/>
                <w:lang w:val="ro-RO" w:eastAsia="ru-RU"/>
              </w:rPr>
              <w:t>1</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b/>
                <w:bCs/>
                <w:lang w:val="ro-RO" w:eastAsia="ru-RU"/>
              </w:rPr>
            </w:pPr>
            <w:r w:rsidRPr="0036736B">
              <w:rPr>
                <w:rFonts w:ascii="Cambria" w:eastAsia="Times New Roman" w:hAnsi="Cambria" w:cs="Arial"/>
                <w:lang w:val="ro-RO" w:eastAsia="ru-RU"/>
              </w:rPr>
              <w:t>Cazare</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4330AA" w:rsidP="0036736B">
            <w:pPr>
              <w:spacing w:after="0" w:line="240" w:lineRule="auto"/>
              <w:rPr>
                <w:rFonts w:ascii="Cambria" w:eastAsia="Times New Roman" w:hAnsi="Cambria" w:cs="Arial"/>
                <w:lang w:val="ro-RO" w:eastAsia="ru-RU"/>
              </w:rPr>
            </w:pPr>
            <w:r>
              <w:rPr>
                <w:rFonts w:ascii="Cambria" w:eastAsia="Times New Roman" w:hAnsi="Cambria" w:cs="Arial"/>
                <w:lang w:val="ro-RO" w:eastAsia="ru-RU"/>
              </w:rPr>
              <w:t>14</w:t>
            </w:r>
            <w:r w:rsidR="003C757D" w:rsidRPr="0036736B">
              <w:rPr>
                <w:rFonts w:ascii="Cambria" w:eastAsia="Times New Roman" w:hAnsi="Cambria" w:cs="Arial"/>
                <w:lang w:val="ro-RO" w:eastAsia="ru-RU"/>
              </w:rPr>
              <w:t xml:space="preserve"> persoane  x 1 noapte.</w:t>
            </w:r>
          </w:p>
          <w:p w:rsidR="003C757D" w:rsidRPr="0036736B" w:rsidRDefault="003C757D" w:rsidP="0036736B">
            <w:pPr>
              <w:spacing w:after="0" w:line="240" w:lineRule="auto"/>
              <w:rPr>
                <w:rFonts w:ascii="Cambria" w:eastAsia="Times New Roman" w:hAnsi="Cambria" w:cs="Arial"/>
                <w:b/>
                <w:bCs/>
                <w:lang w:val="ro-RO" w:eastAsia="ru-RU"/>
              </w:rPr>
            </w:pPr>
            <w:r w:rsidRPr="0036736B">
              <w:rPr>
                <w:rFonts w:ascii="Cambria" w:eastAsia="Times New Roman" w:hAnsi="Cambria" w:cs="Arial"/>
                <w:lang w:val="ro-RO" w:eastAsia="ru-RU"/>
              </w:rPr>
              <w:t>Se solicită</w:t>
            </w:r>
            <w:r w:rsidR="0083080F" w:rsidRPr="0036736B">
              <w:rPr>
                <w:rFonts w:ascii="Cambria" w:eastAsia="Times New Roman" w:hAnsi="Cambria" w:cs="Arial"/>
                <w:lang w:val="ro-RO" w:eastAsia="ru-RU"/>
              </w:rPr>
              <w:t xml:space="preserve"> </w:t>
            </w:r>
            <w:r w:rsidRPr="0036736B">
              <w:rPr>
                <w:rFonts w:ascii="Cambria" w:eastAsia="Times New Roman" w:hAnsi="Cambria" w:cs="Arial"/>
                <w:lang w:val="ro-RO" w:eastAsia="ru-RU"/>
              </w:rPr>
              <w:t>camere DBL</w:t>
            </w:r>
            <w:r w:rsidR="0083080F" w:rsidRPr="0036736B">
              <w:rPr>
                <w:rFonts w:ascii="Cambria" w:eastAsia="Times New Roman" w:hAnsi="Cambria" w:cs="Arial"/>
                <w:lang w:val="ro-RO" w:eastAsia="ru-RU"/>
              </w:rPr>
              <w:t xml:space="preserve"> sau </w:t>
            </w:r>
            <w:r w:rsidRPr="0036736B">
              <w:rPr>
                <w:rFonts w:ascii="Cambria" w:eastAsia="Times New Roman" w:hAnsi="Cambria" w:cs="Arial"/>
                <w:lang w:val="ro-RO" w:eastAsia="ru-RU"/>
              </w:rPr>
              <w:t>SNG.</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83080F" w:rsidRPr="0036736B" w:rsidRDefault="004330AA" w:rsidP="0036736B">
            <w:pPr>
              <w:spacing w:after="0" w:line="240" w:lineRule="auto"/>
              <w:jc w:val="center"/>
              <w:rPr>
                <w:rFonts w:ascii="Cambria" w:eastAsia="Times New Roman" w:hAnsi="Cambria" w:cs="Arial"/>
                <w:bCs/>
                <w:lang w:val="ro-RO" w:eastAsia="ru-RU"/>
              </w:rPr>
            </w:pPr>
            <w:r>
              <w:rPr>
                <w:rFonts w:ascii="Cambria" w:eastAsia="Times New Roman" w:hAnsi="Cambria" w:cs="Arial"/>
                <w:bCs/>
                <w:lang w:val="ro-RO" w:eastAsia="ru-RU"/>
              </w:rPr>
              <w:t>14</w:t>
            </w:r>
            <w:r w:rsidR="0083080F" w:rsidRPr="0036736B">
              <w:rPr>
                <w:rFonts w:ascii="Cambria" w:eastAsia="Times New Roman" w:hAnsi="Cambria" w:cs="Arial"/>
                <w:bCs/>
                <w:lang w:val="ro-RO" w:eastAsia="ru-RU"/>
              </w:rPr>
              <w:t xml:space="preserve"> pers/</w:t>
            </w:r>
          </w:p>
          <w:p w:rsidR="003C757D" w:rsidRPr="0036736B" w:rsidRDefault="0083080F" w:rsidP="0036736B">
            <w:pPr>
              <w:spacing w:after="0" w:line="240" w:lineRule="auto"/>
              <w:jc w:val="center"/>
              <w:rPr>
                <w:rFonts w:ascii="Cambria" w:eastAsia="Times New Roman" w:hAnsi="Cambria" w:cs="Arial"/>
                <w:b/>
                <w:bCs/>
                <w:lang w:val="ro-RO" w:eastAsia="ru-RU"/>
              </w:rPr>
            </w:pPr>
            <w:r w:rsidRPr="0036736B">
              <w:rPr>
                <w:rFonts w:ascii="Cambria" w:eastAsia="Times New Roman" w:hAnsi="Cambria" w:cs="Arial"/>
                <w:bCs/>
                <w:lang w:val="ro-RO" w:eastAsia="ru-RU"/>
              </w:rPr>
              <w:t>noapte</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center"/>
              <w:rPr>
                <w:rFonts w:ascii="Cambria" w:eastAsia="Times New Roman" w:hAnsi="Cambria" w:cs="Arial"/>
                <w:bCs/>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jc w:val="center"/>
              <w:rPr>
                <w:rFonts w:ascii="Cambria" w:eastAsia="Times New Roman" w:hAnsi="Cambria" w:cs="Arial"/>
                <w:bCs/>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center"/>
              <w:rPr>
                <w:rFonts w:ascii="Cambria" w:eastAsia="Times New Roman" w:hAnsi="Cambria" w:cs="Arial"/>
                <w:bCs/>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jc w:val="center"/>
              <w:rPr>
                <w:rFonts w:ascii="Cambria" w:eastAsia="Times New Roman" w:hAnsi="Cambria" w:cs="Arial"/>
                <w:bCs/>
                <w:lang w:val="ro-RO" w:eastAsia="ru-RU"/>
              </w:rPr>
            </w:pPr>
          </w:p>
        </w:tc>
      </w:tr>
      <w:tr w:rsidR="00D06D78" w:rsidRPr="0036736B" w:rsidTr="009F52AF">
        <w:trPr>
          <w:trHeight w:val="1131"/>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lang w:val="ro-RO" w:eastAsia="ru-RU"/>
              </w:rPr>
              <w:t>2</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Locațiune sală / spațiu pentru conferințe</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83080F" w:rsidRPr="0036736B" w:rsidRDefault="0083080F"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Capacitatea sălii: </w:t>
            </w:r>
            <w:r w:rsidR="0083622C">
              <w:rPr>
                <w:rFonts w:ascii="Cambria" w:eastAsia="Times New Roman" w:hAnsi="Cambria" w:cs="Arial"/>
                <w:lang w:val="ro-RO" w:eastAsia="ru-RU"/>
              </w:rPr>
              <w:t>30</w:t>
            </w:r>
            <w:r w:rsidRPr="0036736B">
              <w:rPr>
                <w:rFonts w:ascii="Cambria" w:eastAsia="Times New Roman" w:hAnsi="Cambria" w:cs="Arial"/>
                <w:lang w:val="ro-RO" w:eastAsia="ru-RU"/>
              </w:rPr>
              <w:t>-35 de persoane.</w:t>
            </w: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Sala să fie amenajată cu scaune, mese, tablă </w:t>
            </w:r>
            <w:proofErr w:type="spellStart"/>
            <w:r w:rsidRPr="0036736B">
              <w:rPr>
                <w:rFonts w:ascii="Cambria" w:eastAsia="Times New Roman" w:hAnsi="Cambria" w:cs="Arial"/>
                <w:lang w:val="ro-RO" w:eastAsia="ru-RU"/>
              </w:rPr>
              <w:t>flipchart</w:t>
            </w:r>
            <w:proofErr w:type="spellEnd"/>
            <w:r w:rsidRPr="0036736B">
              <w:rPr>
                <w:rFonts w:ascii="Cambria" w:eastAsia="Times New Roman" w:hAnsi="Cambria" w:cs="Arial"/>
                <w:lang w:val="ro-RO" w:eastAsia="ru-RU"/>
              </w:rPr>
              <w:t>/ P</w:t>
            </w:r>
            <w:r w:rsidR="005821CB" w:rsidRPr="0036736B">
              <w:rPr>
                <w:rFonts w:ascii="Cambria" w:eastAsia="Times New Roman" w:hAnsi="Cambria" w:cs="Arial"/>
                <w:lang w:val="ro-RO" w:eastAsia="ru-RU"/>
              </w:rPr>
              <w:t>rețul să fie indicat p</w:t>
            </w:r>
            <w:r w:rsidRPr="0036736B">
              <w:rPr>
                <w:rFonts w:ascii="Cambria" w:eastAsia="Times New Roman" w:hAnsi="Cambria" w:cs="Arial"/>
                <w:lang w:val="ro-RO" w:eastAsia="ru-RU"/>
              </w:rPr>
              <w:t>er zi sau per oră</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83080F"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1,5</w:t>
            </w:r>
            <w:r w:rsidR="003C757D" w:rsidRPr="0036736B">
              <w:rPr>
                <w:rFonts w:ascii="Cambria" w:eastAsia="Times New Roman" w:hAnsi="Cambria" w:cs="Arial"/>
                <w:lang w:val="ro-RO" w:eastAsia="ru-RU"/>
              </w:rPr>
              <w:t xml:space="preserve"> zile</w:t>
            </w: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(1</w:t>
            </w:r>
            <w:r w:rsidR="005821CB" w:rsidRPr="0036736B">
              <w:rPr>
                <w:rFonts w:ascii="Cambria" w:eastAsia="Times New Roman" w:hAnsi="Cambria" w:cs="Arial"/>
                <w:lang w:val="ro-RO" w:eastAsia="ru-RU"/>
              </w:rPr>
              <w:t>2</w:t>
            </w:r>
            <w:r w:rsidRPr="0036736B">
              <w:rPr>
                <w:rFonts w:ascii="Cambria" w:eastAsia="Times New Roman" w:hAnsi="Cambria" w:cs="Arial"/>
                <w:lang w:val="ro-RO" w:eastAsia="ru-RU"/>
              </w:rPr>
              <w:t xml:space="preserve"> ore)</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w:t>
            </w:r>
          </w:p>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D06D78" w:rsidRPr="0036736B" w:rsidTr="009F52AF">
        <w:trPr>
          <w:trHeight w:val="690"/>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highlight w:val="yellow"/>
                <w:lang w:val="ro-RO" w:eastAsia="ru-RU"/>
              </w:rPr>
            </w:pPr>
            <w:r w:rsidRPr="0036736B">
              <w:rPr>
                <w:rFonts w:ascii="Cambria" w:eastAsia="Times New Roman" w:hAnsi="Cambria" w:cs="Arial"/>
                <w:lang w:val="ro-RO" w:eastAsia="ru-RU"/>
              </w:rPr>
              <w:t>3</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Chirie echipament de proiecție</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Proiector și ecran de proiecție/ </w:t>
            </w:r>
            <w:r w:rsidR="005821CB" w:rsidRPr="0036736B">
              <w:rPr>
                <w:rFonts w:ascii="Cambria" w:eastAsia="Times New Roman" w:hAnsi="Cambria" w:cs="Arial"/>
                <w:lang w:val="ro-RO" w:eastAsia="ru-RU"/>
              </w:rPr>
              <w:t>Prețul să fie indicat per zi sau per oră</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5821CB"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1,5</w:t>
            </w:r>
            <w:r w:rsidR="003C757D" w:rsidRPr="0036736B">
              <w:rPr>
                <w:rFonts w:ascii="Cambria" w:eastAsia="Times New Roman" w:hAnsi="Cambria" w:cs="Arial"/>
                <w:lang w:val="ro-RO" w:eastAsia="ru-RU"/>
              </w:rPr>
              <w:t xml:space="preserve"> zile</w:t>
            </w: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(1</w:t>
            </w:r>
            <w:r w:rsidR="005821CB" w:rsidRPr="0036736B">
              <w:rPr>
                <w:rFonts w:ascii="Cambria" w:eastAsia="Times New Roman" w:hAnsi="Cambria" w:cs="Arial"/>
                <w:lang w:val="ro-RO" w:eastAsia="ru-RU"/>
              </w:rPr>
              <w:t>2</w:t>
            </w:r>
            <w:r w:rsidRPr="0036736B">
              <w:rPr>
                <w:rFonts w:ascii="Cambria" w:eastAsia="Times New Roman" w:hAnsi="Cambria" w:cs="Arial"/>
                <w:lang w:val="ro-RO" w:eastAsia="ru-RU"/>
              </w:rPr>
              <w:t>ore)</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 </w:t>
            </w: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D06D78" w:rsidRPr="0036736B" w:rsidTr="00715BFA">
        <w:trPr>
          <w:trHeight w:val="420"/>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lang w:val="ro-RO" w:eastAsia="ru-RU"/>
              </w:rPr>
              <w:t>4</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Pauză de cafea </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715BFA"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25</w:t>
            </w:r>
            <w:r w:rsidR="003C757D" w:rsidRPr="0036736B">
              <w:rPr>
                <w:rFonts w:ascii="Cambria" w:eastAsia="Times New Roman" w:hAnsi="Cambria" w:cs="Arial"/>
                <w:lang w:val="ro-RO" w:eastAsia="ru-RU"/>
              </w:rPr>
              <w:t xml:space="preserve"> persoane x </w:t>
            </w:r>
            <w:r w:rsidR="00D06D78" w:rsidRPr="0036736B">
              <w:rPr>
                <w:rFonts w:ascii="Cambria" w:eastAsia="Times New Roman" w:hAnsi="Cambria" w:cs="Arial"/>
                <w:lang w:val="ro-RO" w:eastAsia="ru-RU"/>
              </w:rPr>
              <w:t>4</w:t>
            </w:r>
            <w:r w:rsidR="003C757D" w:rsidRPr="0036736B">
              <w:rPr>
                <w:rFonts w:ascii="Cambria" w:eastAsia="Times New Roman" w:hAnsi="Cambria" w:cs="Arial"/>
                <w:lang w:val="ro-RO" w:eastAsia="ru-RU"/>
              </w:rPr>
              <w:t xml:space="preserve"> pauze de cafea.</w:t>
            </w:r>
            <w:r w:rsidR="00B8518A" w:rsidRPr="0036736B">
              <w:rPr>
                <w:rFonts w:ascii="Cambria" w:eastAsia="Times New Roman" w:hAnsi="Cambria" w:cs="Arial"/>
                <w:lang w:val="ro-RO" w:eastAsia="ru-RU"/>
              </w:rPr>
              <w:t xml:space="preserve"> </w:t>
            </w:r>
            <w:r w:rsidR="003C757D" w:rsidRPr="0036736B">
              <w:rPr>
                <w:rFonts w:ascii="Cambria" w:eastAsia="Times New Roman" w:hAnsi="Cambria" w:cs="Arial"/>
                <w:lang w:val="ro-RO" w:eastAsia="ru-RU"/>
              </w:rPr>
              <w:t xml:space="preserve">Meniul pauzelor să includă cafea naturală, ceai în asortiment, frișcă, zahăr, patiserie </w:t>
            </w:r>
            <w:r w:rsidRPr="0036736B">
              <w:rPr>
                <w:rFonts w:ascii="Cambria" w:eastAsia="Times New Roman" w:hAnsi="Cambria" w:cs="Arial"/>
                <w:lang w:val="ro-RO" w:eastAsia="ru-RU"/>
              </w:rPr>
              <w:t xml:space="preserve">și fructe </w:t>
            </w:r>
            <w:r w:rsidR="003C757D" w:rsidRPr="0036736B">
              <w:rPr>
                <w:rFonts w:ascii="Cambria" w:eastAsia="Times New Roman" w:hAnsi="Cambria" w:cs="Arial"/>
                <w:lang w:val="ro-RO" w:eastAsia="ru-RU"/>
              </w:rPr>
              <w:t>(moldovenești).</w:t>
            </w:r>
            <w:r w:rsidR="00F35B3A" w:rsidRPr="0036736B">
              <w:rPr>
                <w:rFonts w:ascii="Cambria" w:eastAsia="Times New Roman" w:hAnsi="Cambria" w:cs="Arial"/>
                <w:lang w:val="ro-RO" w:eastAsia="ru-RU"/>
              </w:rPr>
              <w:t xml:space="preserve"> Pentru patiserie, indicați gramajul.</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D06D78"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100 </w:t>
            </w:r>
            <w:r w:rsidR="003C757D" w:rsidRPr="0036736B">
              <w:rPr>
                <w:rFonts w:ascii="Cambria" w:eastAsia="Times New Roman" w:hAnsi="Cambria" w:cs="Arial"/>
                <w:lang w:val="ro-RO" w:eastAsia="ru-RU"/>
              </w:rPr>
              <w:t>unități</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D06D78" w:rsidRPr="0036736B" w:rsidTr="009F52AF">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lang w:val="ro-RO" w:eastAsia="ru-RU"/>
              </w:rPr>
              <w:lastRenderedPageBreak/>
              <w:t>5</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Mic dejun</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F35B3A"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25 persoane</w:t>
            </w: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Vă rug</w:t>
            </w:r>
            <w:r w:rsidR="00F35B3A" w:rsidRPr="0036736B">
              <w:rPr>
                <w:rFonts w:ascii="Cambria" w:eastAsia="Times New Roman" w:hAnsi="Cambria" w:cs="Arial"/>
                <w:lang w:val="ro-RO" w:eastAsia="ru-RU"/>
              </w:rPr>
              <w:t>ăm să prezentați meniul  anexat, cu indicarea gramajului.</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F35B3A"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25 </w:t>
            </w:r>
            <w:r w:rsidR="003C757D" w:rsidRPr="0036736B">
              <w:rPr>
                <w:rFonts w:ascii="Cambria" w:eastAsia="Times New Roman" w:hAnsi="Cambria" w:cs="Arial"/>
                <w:lang w:val="ro-RO" w:eastAsia="ru-RU"/>
              </w:rPr>
              <w:t>unități</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D06D78" w:rsidRPr="0036736B" w:rsidTr="009F52AF">
        <w:trPr>
          <w:trHeight w:val="780"/>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lang w:val="ro-RO" w:eastAsia="ru-RU"/>
              </w:rPr>
              <w:t>6</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Prânz</w:t>
            </w: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hideMark/>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2</w:t>
            </w:r>
            <w:r w:rsidR="00F35B3A" w:rsidRPr="0036736B">
              <w:rPr>
                <w:rFonts w:ascii="Cambria" w:eastAsia="Times New Roman" w:hAnsi="Cambria" w:cs="Arial"/>
                <w:lang w:val="ro-RO" w:eastAsia="ru-RU"/>
              </w:rPr>
              <w:t>5</w:t>
            </w:r>
            <w:r w:rsidRPr="0036736B">
              <w:rPr>
                <w:rFonts w:ascii="Cambria" w:eastAsia="Times New Roman" w:hAnsi="Cambria" w:cs="Arial"/>
                <w:lang w:val="ro-RO" w:eastAsia="ru-RU"/>
              </w:rPr>
              <w:t xml:space="preserve"> persoane x 2 prânzuri.</w:t>
            </w:r>
            <w:r w:rsidR="00F35B3A" w:rsidRPr="0036736B">
              <w:rPr>
                <w:rFonts w:ascii="Cambria" w:eastAsia="Times New Roman" w:hAnsi="Cambria" w:cs="Arial"/>
                <w:lang w:val="ro-RO" w:eastAsia="ru-RU"/>
              </w:rPr>
              <w:t xml:space="preserve"> </w:t>
            </w:r>
            <w:r w:rsidRPr="0036736B">
              <w:rPr>
                <w:rFonts w:ascii="Cambria" w:eastAsia="Times New Roman" w:hAnsi="Cambria" w:cs="Arial"/>
                <w:lang w:val="ro-RO" w:eastAsia="ru-RU"/>
              </w:rPr>
              <w:t xml:space="preserve">Vă rugăm să prezentați </w:t>
            </w:r>
            <w:r w:rsidR="00F35B3A" w:rsidRPr="0036736B">
              <w:rPr>
                <w:rFonts w:ascii="Cambria" w:eastAsia="Times New Roman" w:hAnsi="Cambria" w:cs="Arial"/>
                <w:lang w:val="ro-RO" w:eastAsia="ru-RU"/>
              </w:rPr>
              <w:t xml:space="preserve">meniul  anexat, cu indicarea gramajului. </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F35B3A"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50 </w:t>
            </w:r>
            <w:r w:rsidR="003C757D" w:rsidRPr="0036736B">
              <w:rPr>
                <w:rFonts w:ascii="Cambria" w:eastAsia="Times New Roman" w:hAnsi="Cambria" w:cs="Arial"/>
                <w:lang w:val="ro-RO" w:eastAsia="ru-RU"/>
              </w:rPr>
              <w:t>unități</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D06D78" w:rsidRPr="0036736B" w:rsidTr="009F52AF">
        <w:trPr>
          <w:trHeight w:val="744"/>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lang w:val="ro-RO" w:eastAsia="ru-RU"/>
              </w:rPr>
              <w:t>7</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Cină </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BF243F"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25</w:t>
            </w:r>
            <w:r w:rsidR="003C757D" w:rsidRPr="0036736B">
              <w:rPr>
                <w:rFonts w:ascii="Cambria" w:eastAsia="Times New Roman" w:hAnsi="Cambria" w:cs="Arial"/>
                <w:lang w:val="ro-RO" w:eastAsia="ru-RU"/>
              </w:rPr>
              <w:t xml:space="preserve"> persoane </w:t>
            </w:r>
          </w:p>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Vă rugăm să prezentați meniul anexat</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BF243F"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 xml:space="preserve">25 </w:t>
            </w:r>
            <w:r w:rsidR="003C757D" w:rsidRPr="0036736B">
              <w:rPr>
                <w:rFonts w:ascii="Cambria" w:eastAsia="Times New Roman" w:hAnsi="Cambria" w:cs="Arial"/>
                <w:lang w:val="ro-RO" w:eastAsia="ru-RU"/>
              </w:rPr>
              <w:t>unități</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D06D78" w:rsidRPr="0036736B" w:rsidTr="009F52AF">
        <w:trPr>
          <w:trHeight w:val="609"/>
        </w:trPr>
        <w:tc>
          <w:tcPr>
            <w:tcW w:w="513"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center"/>
              <w:rPr>
                <w:rFonts w:ascii="Cambria" w:eastAsia="Times New Roman" w:hAnsi="Cambria" w:cs="Arial"/>
                <w:lang w:val="ro-RO" w:eastAsia="ru-RU"/>
              </w:rPr>
            </w:pPr>
            <w:r w:rsidRPr="0036736B">
              <w:rPr>
                <w:rFonts w:ascii="Cambria" w:eastAsia="Times New Roman" w:hAnsi="Cambria" w:cs="Arial"/>
                <w:lang w:val="ro-RO" w:eastAsia="ru-RU"/>
              </w:rPr>
              <w:t>8</w:t>
            </w:r>
          </w:p>
        </w:tc>
        <w:tc>
          <w:tcPr>
            <w:tcW w:w="1538"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Apă plată</w:t>
            </w:r>
          </w:p>
        </w:tc>
        <w:tc>
          <w:tcPr>
            <w:tcW w:w="2417"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Apa plată (sticle) cu volum de 0.5 l sau o alternativă (filtru etc.)</w:t>
            </w:r>
          </w:p>
        </w:tc>
        <w:tc>
          <w:tcPr>
            <w:tcW w:w="94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674929" w:rsidP="0036736B">
            <w:pPr>
              <w:spacing w:after="0" w:line="240" w:lineRule="auto"/>
              <w:rPr>
                <w:rFonts w:ascii="Cambria" w:eastAsia="Times New Roman" w:hAnsi="Cambria" w:cs="Arial"/>
                <w:lang w:val="ro-RO" w:eastAsia="ru-RU"/>
              </w:rPr>
            </w:pPr>
            <w:r w:rsidRPr="0036736B">
              <w:rPr>
                <w:rFonts w:ascii="Cambria" w:eastAsia="Times New Roman" w:hAnsi="Cambria" w:cs="Arial"/>
                <w:lang w:val="ro-RO" w:eastAsia="ru-RU"/>
              </w:rPr>
              <w:t>10</w:t>
            </w:r>
            <w:r w:rsidR="003C757D" w:rsidRPr="0036736B">
              <w:rPr>
                <w:rFonts w:ascii="Cambria" w:eastAsia="Times New Roman" w:hAnsi="Cambria" w:cs="Arial"/>
                <w:lang w:val="ro-RO" w:eastAsia="ru-RU"/>
              </w:rPr>
              <w:t>0 unități</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r w:rsidR="00F35B3A" w:rsidRPr="0036736B" w:rsidTr="009F52AF">
        <w:trPr>
          <w:trHeight w:val="114"/>
        </w:trPr>
        <w:tc>
          <w:tcPr>
            <w:tcW w:w="5414" w:type="dxa"/>
            <w:gridSpan w:val="4"/>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jc w:val="right"/>
              <w:rPr>
                <w:rFonts w:ascii="Cambria" w:eastAsia="Times New Roman" w:hAnsi="Cambria" w:cs="Arial"/>
                <w:lang w:val="ro-RO" w:eastAsia="ru-RU"/>
              </w:rPr>
            </w:pPr>
            <w:r w:rsidRPr="0036736B">
              <w:rPr>
                <w:rFonts w:ascii="Cambria" w:eastAsia="Times New Roman" w:hAnsi="Cambria" w:cs="Arial"/>
                <w:b/>
                <w:lang w:val="ro-RO" w:eastAsia="ru-RU"/>
              </w:rPr>
              <w:t>TOTAL</w:t>
            </w:r>
          </w:p>
        </w:tc>
        <w:tc>
          <w:tcPr>
            <w:tcW w:w="1426"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60"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c>
          <w:tcPr>
            <w:tcW w:w="1370" w:type="dxa"/>
            <w:tcBorders>
              <w:top w:val="single" w:sz="6" w:space="0" w:color="8B4F8B"/>
              <w:left w:val="single" w:sz="6" w:space="0" w:color="8B4F8B"/>
              <w:bottom w:val="single" w:sz="6" w:space="0" w:color="8B4F8B"/>
              <w:right w:val="single" w:sz="6" w:space="0" w:color="8B4F8B"/>
            </w:tcBorders>
            <w:shd w:val="clear" w:color="auto" w:fill="FFFFFF"/>
            <w:vAlign w:val="center"/>
          </w:tcPr>
          <w:p w:rsidR="003C757D" w:rsidRPr="0036736B" w:rsidRDefault="003C757D" w:rsidP="0036736B">
            <w:pPr>
              <w:spacing w:after="0" w:line="240" w:lineRule="auto"/>
              <w:rPr>
                <w:rFonts w:ascii="Cambria" w:eastAsia="Times New Roman" w:hAnsi="Cambria" w:cs="Arial"/>
                <w:lang w:val="ro-RO" w:eastAsia="ru-RU"/>
              </w:rPr>
            </w:pPr>
          </w:p>
        </w:tc>
        <w:tc>
          <w:tcPr>
            <w:tcW w:w="1208" w:type="dxa"/>
            <w:tcBorders>
              <w:top w:val="single" w:sz="6" w:space="0" w:color="8B4F8B"/>
              <w:left w:val="single" w:sz="6" w:space="0" w:color="8B4F8B"/>
              <w:bottom w:val="single" w:sz="6" w:space="0" w:color="8B4F8B"/>
              <w:right w:val="single" w:sz="6" w:space="0" w:color="8B4F8B"/>
            </w:tcBorders>
            <w:shd w:val="clear" w:color="auto" w:fill="FFFFFF"/>
          </w:tcPr>
          <w:p w:rsidR="003C757D" w:rsidRPr="0036736B" w:rsidRDefault="003C757D" w:rsidP="0036736B">
            <w:pPr>
              <w:spacing w:after="0" w:line="240" w:lineRule="auto"/>
              <w:rPr>
                <w:rFonts w:ascii="Cambria" w:eastAsia="Times New Roman" w:hAnsi="Cambria" w:cs="Arial"/>
                <w:lang w:val="ro-RO" w:eastAsia="ru-RU"/>
              </w:rPr>
            </w:pPr>
          </w:p>
        </w:tc>
      </w:tr>
    </w:tbl>
    <w:p w:rsidR="005F3A09" w:rsidRPr="0036736B" w:rsidRDefault="00932EC5" w:rsidP="0036736B">
      <w:pPr>
        <w:shd w:val="clear" w:color="auto" w:fill="FFFFFF"/>
        <w:spacing w:after="0" w:line="240" w:lineRule="auto"/>
        <w:ind w:left="-993"/>
        <w:rPr>
          <w:rFonts w:ascii="Cambria" w:eastAsia="Times New Roman" w:hAnsi="Cambria" w:cs="Arial"/>
          <w:b/>
          <w:bCs/>
          <w:lang w:val="ro-RO" w:eastAsia="ro-RO"/>
        </w:rPr>
      </w:pPr>
      <w:r w:rsidRPr="0036736B">
        <w:rPr>
          <w:rFonts w:ascii="Cambria" w:eastAsia="Times New Roman" w:hAnsi="Cambria" w:cs="Arial"/>
          <w:b/>
          <w:bCs/>
          <w:lang w:val="ro-RO" w:eastAsia="ro-RO"/>
        </w:rPr>
        <w:br/>
      </w:r>
      <w:r w:rsidR="00B7375A" w:rsidRPr="0036736B">
        <w:rPr>
          <w:rFonts w:ascii="Cambria" w:eastAsia="Times New Roman" w:hAnsi="Cambria" w:cs="Arial"/>
          <w:b/>
          <w:bCs/>
          <w:lang w:val="ro-RO" w:eastAsia="ro-RO"/>
        </w:rPr>
        <w:t>Vă rugăm să prezentați oferta după modelul de mai sus.</w:t>
      </w:r>
    </w:p>
    <w:p w:rsidR="005F3A09" w:rsidRPr="0036736B" w:rsidRDefault="005F3A09" w:rsidP="0036736B">
      <w:pPr>
        <w:shd w:val="clear" w:color="auto" w:fill="FFFFFF"/>
        <w:spacing w:after="0" w:line="240" w:lineRule="auto"/>
        <w:ind w:left="-993"/>
        <w:rPr>
          <w:rFonts w:ascii="Cambria" w:eastAsia="Times New Roman" w:hAnsi="Cambria" w:cs="Arial"/>
          <w:lang w:val="ro-RO" w:eastAsia="ro-RO"/>
        </w:rPr>
      </w:pPr>
    </w:p>
    <w:p w:rsidR="005F3A09" w:rsidRPr="0036736B" w:rsidRDefault="00B7375A" w:rsidP="0036736B">
      <w:pPr>
        <w:shd w:val="clear" w:color="auto" w:fill="FFFFFF"/>
        <w:spacing w:after="0" w:line="240" w:lineRule="auto"/>
        <w:ind w:left="-993"/>
        <w:jc w:val="both"/>
        <w:rPr>
          <w:rFonts w:ascii="Cambria" w:eastAsia="Times New Roman" w:hAnsi="Cambria" w:cs="Arial"/>
          <w:lang w:val="ro-RO" w:eastAsia="ro-RO"/>
        </w:rPr>
      </w:pPr>
      <w:r w:rsidRPr="0036736B">
        <w:rPr>
          <w:rFonts w:ascii="Cambria" w:eastAsia="Times New Roman" w:hAnsi="Cambria" w:cs="Arial"/>
          <w:b/>
          <w:bCs/>
          <w:lang w:val="ro-RO" w:eastAsia="ro-RO"/>
        </w:rPr>
        <w:t>Notă:</w:t>
      </w:r>
      <w:r w:rsidRPr="0036736B">
        <w:rPr>
          <w:rFonts w:ascii="Cambria" w:eastAsia="Times New Roman" w:hAnsi="Cambria" w:cs="Arial"/>
          <w:lang w:val="ro-RO" w:eastAsia="ro-RO"/>
        </w:rPr>
        <w:t xml:space="preserve"> În cadrul concursului sunt eligibile să participe companii care prestează servicii de </w:t>
      </w:r>
      <w:r w:rsidR="00CF1366" w:rsidRPr="0036736B">
        <w:rPr>
          <w:rFonts w:ascii="Cambria" w:eastAsia="Times New Roman" w:hAnsi="Cambria" w:cs="Arial"/>
          <w:lang w:val="ro-RO" w:eastAsia="ro-RO"/>
        </w:rPr>
        <w:t>locațiune a sălii</w:t>
      </w:r>
      <w:r w:rsidR="00493413" w:rsidRPr="0036736B">
        <w:rPr>
          <w:rFonts w:ascii="Cambria" w:eastAsia="Times New Roman" w:hAnsi="Cambria" w:cs="Arial"/>
          <w:lang w:val="ro-RO" w:eastAsia="ro-RO"/>
        </w:rPr>
        <w:t>/spațiu</w:t>
      </w:r>
      <w:r w:rsidR="00CF1366" w:rsidRPr="0036736B">
        <w:rPr>
          <w:rFonts w:ascii="Cambria" w:eastAsia="Times New Roman" w:hAnsi="Cambria" w:cs="Arial"/>
          <w:lang w:val="ro-RO" w:eastAsia="ro-RO"/>
        </w:rPr>
        <w:t xml:space="preserve"> </w:t>
      </w:r>
      <w:r w:rsidR="00493413" w:rsidRPr="0036736B">
        <w:rPr>
          <w:rFonts w:ascii="Cambria" w:eastAsia="Times New Roman" w:hAnsi="Cambria" w:cs="Arial"/>
          <w:lang w:val="ro-RO" w:eastAsia="ro-RO"/>
        </w:rPr>
        <w:t xml:space="preserve">pentru </w:t>
      </w:r>
      <w:r w:rsidR="00CF1366" w:rsidRPr="0036736B">
        <w:rPr>
          <w:rFonts w:ascii="Cambria" w:eastAsia="Times New Roman" w:hAnsi="Cambria" w:cs="Arial"/>
          <w:lang w:val="ro-RO" w:eastAsia="ro-RO"/>
        </w:rPr>
        <w:t>conferință</w:t>
      </w:r>
      <w:r w:rsidR="00493413" w:rsidRPr="0036736B">
        <w:rPr>
          <w:rFonts w:ascii="Cambria" w:eastAsia="Times New Roman" w:hAnsi="Cambria" w:cs="Arial"/>
          <w:lang w:val="ro-RO" w:eastAsia="ro-RO"/>
        </w:rPr>
        <w:t xml:space="preserve"> </w:t>
      </w:r>
      <w:proofErr w:type="spellStart"/>
      <w:r w:rsidR="00493413" w:rsidRPr="0036736B">
        <w:rPr>
          <w:rFonts w:ascii="Cambria" w:eastAsia="Times New Roman" w:hAnsi="Cambria" w:cs="Arial"/>
          <w:lang w:val="ro-RO" w:eastAsia="ro-RO"/>
        </w:rPr>
        <w:t>şi</w:t>
      </w:r>
      <w:proofErr w:type="spellEnd"/>
      <w:r w:rsidR="00493413" w:rsidRPr="0036736B">
        <w:rPr>
          <w:rFonts w:ascii="Cambria" w:eastAsia="Times New Roman" w:hAnsi="Cambria" w:cs="Arial"/>
          <w:lang w:val="ro-RO" w:eastAsia="ro-RO"/>
        </w:rPr>
        <w:t xml:space="preserve"> alimentație publică.</w:t>
      </w:r>
    </w:p>
    <w:p w:rsidR="005F3A09" w:rsidRPr="0036736B" w:rsidRDefault="005F3A09" w:rsidP="0036736B">
      <w:pPr>
        <w:shd w:val="clear" w:color="auto" w:fill="FFFFFF"/>
        <w:spacing w:after="0" w:line="240" w:lineRule="auto"/>
        <w:ind w:left="-993"/>
        <w:jc w:val="both"/>
        <w:rPr>
          <w:rFonts w:ascii="Cambria" w:eastAsia="Times New Roman" w:hAnsi="Cambria" w:cs="Arial"/>
          <w:lang w:val="ro-RO" w:eastAsia="ro-RO"/>
        </w:rPr>
      </w:pPr>
    </w:p>
    <w:p w:rsidR="005F3A09" w:rsidRPr="0036736B" w:rsidRDefault="00D55F46" w:rsidP="0036736B">
      <w:pPr>
        <w:shd w:val="clear" w:color="auto" w:fill="FFFFFF"/>
        <w:spacing w:after="0" w:line="240" w:lineRule="auto"/>
        <w:ind w:left="-993"/>
        <w:jc w:val="both"/>
        <w:rPr>
          <w:rFonts w:ascii="Cambria" w:eastAsia="Times New Roman" w:hAnsi="Cambria" w:cs="Arial"/>
          <w:lang w:val="ro-RO" w:eastAsia="ro-RO"/>
        </w:rPr>
      </w:pPr>
      <w:r w:rsidRPr="0036736B">
        <w:rPr>
          <w:rFonts w:ascii="Cambria" w:eastAsia="Times New Roman" w:hAnsi="Cambria" w:cs="Arial"/>
          <w:lang w:val="ro-RO" w:eastAsia="ro-RO"/>
        </w:rPr>
        <w:t xml:space="preserve">Promo-LEX își rezervă dreptul </w:t>
      </w:r>
      <w:r w:rsidR="00AC6082" w:rsidRPr="0036736B">
        <w:rPr>
          <w:rFonts w:ascii="Cambria" w:eastAsia="Times New Roman" w:hAnsi="Cambria" w:cs="Arial"/>
          <w:lang w:val="ro-RO" w:eastAsia="ro-RO"/>
        </w:rPr>
        <w:t xml:space="preserve">să modifice, neesențial, </w:t>
      </w:r>
      <w:r w:rsidR="00B7375A" w:rsidRPr="0036736B">
        <w:rPr>
          <w:rFonts w:ascii="Cambria" w:eastAsia="Times New Roman" w:hAnsi="Cambria" w:cs="Arial"/>
          <w:lang w:val="ro-RO" w:eastAsia="ro-RO"/>
        </w:rPr>
        <w:t>cantitatea și</w:t>
      </w:r>
      <w:r w:rsidR="008E117E" w:rsidRPr="0036736B">
        <w:rPr>
          <w:rFonts w:ascii="Cambria" w:eastAsia="Times New Roman" w:hAnsi="Cambria" w:cs="Arial"/>
          <w:lang w:val="ro-RO" w:eastAsia="ro-RO"/>
        </w:rPr>
        <w:t xml:space="preserve"> specificațiile serviciilor sus-</w:t>
      </w:r>
      <w:r w:rsidR="00B7375A" w:rsidRPr="0036736B">
        <w:rPr>
          <w:rFonts w:ascii="Cambria" w:eastAsia="Times New Roman" w:hAnsi="Cambria" w:cs="Arial"/>
          <w:lang w:val="ro-RO" w:eastAsia="ro-RO"/>
        </w:rPr>
        <w:t xml:space="preserve">menționate. Numărul final de participanți și volumul </w:t>
      </w:r>
      <w:r w:rsidR="00AC6082" w:rsidRPr="0036736B">
        <w:rPr>
          <w:rFonts w:ascii="Cambria" w:eastAsia="Times New Roman" w:hAnsi="Cambria" w:cs="Arial"/>
          <w:lang w:val="ro-RO" w:eastAsia="ro-RO"/>
        </w:rPr>
        <w:t xml:space="preserve">exact al </w:t>
      </w:r>
      <w:r w:rsidR="00B7375A" w:rsidRPr="0036736B">
        <w:rPr>
          <w:rFonts w:ascii="Cambria" w:eastAsia="Times New Roman" w:hAnsi="Cambria" w:cs="Arial"/>
          <w:lang w:val="ro-RO" w:eastAsia="ro-RO"/>
        </w:rPr>
        <w:t xml:space="preserve">serviciilor vor fi comunicate cu </w:t>
      </w:r>
      <w:r w:rsidRPr="0036736B">
        <w:rPr>
          <w:rFonts w:ascii="Cambria" w:eastAsia="Times New Roman" w:hAnsi="Cambria" w:cs="Arial"/>
          <w:lang w:val="ro-RO" w:eastAsia="ro-RO"/>
        </w:rPr>
        <w:t>2-3</w:t>
      </w:r>
      <w:r w:rsidR="00B7375A" w:rsidRPr="0036736B">
        <w:rPr>
          <w:rFonts w:ascii="Cambria" w:eastAsia="Times New Roman" w:hAnsi="Cambria" w:cs="Arial"/>
          <w:lang w:val="ro-RO" w:eastAsia="ro-RO"/>
        </w:rPr>
        <w:t xml:space="preserve"> zile înainte de eveniment.</w:t>
      </w:r>
    </w:p>
    <w:p w:rsidR="005F3A09" w:rsidRPr="0036736B" w:rsidRDefault="005F3A09" w:rsidP="0036736B">
      <w:pPr>
        <w:shd w:val="clear" w:color="auto" w:fill="FFFFFF"/>
        <w:spacing w:after="0" w:line="240" w:lineRule="auto"/>
        <w:ind w:left="-993"/>
        <w:rPr>
          <w:rFonts w:ascii="Cambria" w:eastAsia="Times New Roman" w:hAnsi="Cambria" w:cs="Arial"/>
          <w:lang w:val="ro-RO" w:eastAsia="ro-RO"/>
        </w:rPr>
      </w:pPr>
    </w:p>
    <w:p w:rsidR="005F3A09" w:rsidRPr="0036736B" w:rsidRDefault="00B7375A"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bCs/>
          <w:lang w:val="ro-RO" w:eastAsia="ro-RO"/>
        </w:rPr>
        <w:t>Alte cerințe:</w:t>
      </w:r>
      <w:r w:rsidR="005F3A09" w:rsidRPr="0036736B">
        <w:rPr>
          <w:rFonts w:ascii="Cambria" w:eastAsia="Times New Roman" w:hAnsi="Cambria" w:cs="Arial"/>
          <w:lang w:val="ro-RO" w:eastAsia="ro-RO"/>
        </w:rPr>
        <w:t xml:space="preserve"> </w:t>
      </w:r>
    </w:p>
    <w:p w:rsidR="005F3A09" w:rsidRPr="0036736B" w:rsidRDefault="00B7375A" w:rsidP="0036736B">
      <w:pPr>
        <w:shd w:val="clear" w:color="auto" w:fill="FFFFFF"/>
        <w:spacing w:after="0" w:line="240" w:lineRule="auto"/>
        <w:ind w:left="-993"/>
        <w:jc w:val="both"/>
        <w:rPr>
          <w:rFonts w:ascii="Cambria" w:eastAsia="Times New Roman" w:hAnsi="Cambria" w:cs="Arial"/>
          <w:lang w:val="ro-RO" w:eastAsia="ro-RO"/>
        </w:rPr>
      </w:pPr>
      <w:r w:rsidRPr="0036736B">
        <w:rPr>
          <w:rFonts w:ascii="Cambria" w:eastAsia="Times New Roman" w:hAnsi="Cambria" w:cs="Arial"/>
          <w:lang w:val="ro-RO" w:eastAsia="ro-RO"/>
        </w:rPr>
        <w:t>În cazul în care serviciile propuse în ofertă urmează a fi livrate de către doi sau mai mulți prestatori (persoane juridice separate), care aplică în cadrul acestui concurs într-o singură Ofertă, acest fapt trebuie indicat expres în ofertă. În așa caz, oferta trebuie să includă datele de contact și tot pachetul de documente, indicat în termenii de referință, pentru fiecare prestator în parte.</w:t>
      </w:r>
    </w:p>
    <w:p w:rsidR="006303B2" w:rsidRPr="0036736B" w:rsidRDefault="006303B2" w:rsidP="0036736B">
      <w:pPr>
        <w:shd w:val="clear" w:color="auto" w:fill="FFFFFF"/>
        <w:spacing w:after="0" w:line="240" w:lineRule="auto"/>
        <w:ind w:left="-993"/>
        <w:jc w:val="both"/>
        <w:rPr>
          <w:rFonts w:ascii="Cambria" w:eastAsia="Times New Roman" w:hAnsi="Cambria" w:cs="Arial"/>
          <w:b/>
          <w:bCs/>
          <w:lang w:val="ro-RO" w:eastAsia="ro-RO"/>
        </w:rPr>
      </w:pPr>
    </w:p>
    <w:p w:rsidR="005F3A09" w:rsidRPr="0036736B" w:rsidRDefault="00B7375A" w:rsidP="0036736B">
      <w:pPr>
        <w:shd w:val="clear" w:color="auto" w:fill="FFFFFF"/>
        <w:spacing w:after="0" w:line="240" w:lineRule="auto"/>
        <w:ind w:left="-993"/>
        <w:jc w:val="both"/>
        <w:rPr>
          <w:rFonts w:ascii="Cambria" w:eastAsia="Times New Roman" w:hAnsi="Cambria" w:cs="Arial"/>
          <w:lang w:val="ro-RO" w:eastAsia="ro-RO"/>
        </w:rPr>
      </w:pPr>
      <w:r w:rsidRPr="0036736B">
        <w:rPr>
          <w:rFonts w:ascii="Cambria" w:eastAsia="Times New Roman" w:hAnsi="Cambria" w:cs="Arial"/>
          <w:b/>
          <w:bCs/>
          <w:lang w:val="ro-RO" w:eastAsia="ro-RO"/>
        </w:rPr>
        <w:t>Oferta trebuie să mai includă:</w:t>
      </w:r>
    </w:p>
    <w:p w:rsidR="00AE70F7" w:rsidRPr="0036736B" w:rsidRDefault="00AE70F7" w:rsidP="0036736B">
      <w:pPr>
        <w:pStyle w:val="ListParagraph"/>
        <w:numPr>
          <w:ilvl w:val="0"/>
          <w:numId w:val="7"/>
        </w:numPr>
        <w:shd w:val="clear" w:color="auto" w:fill="FFFFFF"/>
        <w:spacing w:after="0" w:line="240" w:lineRule="auto"/>
        <w:jc w:val="both"/>
        <w:rPr>
          <w:rFonts w:ascii="Cambria" w:eastAsia="Times New Roman" w:hAnsi="Cambria" w:cs="Arial"/>
          <w:lang w:val="ro-RO" w:eastAsia="ro-RO"/>
        </w:rPr>
      </w:pPr>
      <w:r w:rsidRPr="0036736B">
        <w:rPr>
          <w:rFonts w:ascii="Cambria" w:eastAsia="Times New Roman" w:hAnsi="Cambria" w:cs="Arial"/>
          <w:lang w:val="ro-RO" w:eastAsia="ro-RO"/>
        </w:rPr>
        <w:t>Perioada / perioadele disponibile pentru serviciile solicitate;</w:t>
      </w:r>
    </w:p>
    <w:p w:rsidR="005F3A09" w:rsidRPr="0036736B" w:rsidRDefault="00B7375A" w:rsidP="0036736B">
      <w:pPr>
        <w:pStyle w:val="ListParagraph"/>
        <w:numPr>
          <w:ilvl w:val="0"/>
          <w:numId w:val="7"/>
        </w:numPr>
        <w:shd w:val="clear" w:color="auto" w:fill="FFFFFF"/>
        <w:spacing w:after="0" w:line="240" w:lineRule="auto"/>
        <w:jc w:val="both"/>
        <w:rPr>
          <w:rFonts w:ascii="Cambria" w:eastAsia="Times New Roman" w:hAnsi="Cambria" w:cs="Arial"/>
          <w:lang w:val="ro-RO" w:eastAsia="ro-RO"/>
        </w:rPr>
      </w:pPr>
      <w:r w:rsidRPr="0036736B">
        <w:rPr>
          <w:rFonts w:ascii="Cambria" w:eastAsia="Times New Roman" w:hAnsi="Cambria" w:cs="Arial"/>
          <w:lang w:val="ro-RO" w:eastAsia="ro-RO"/>
        </w:rPr>
        <w:t xml:space="preserve">Meniul detaliat pentru toate mesele </w:t>
      </w:r>
      <w:r w:rsidR="008E117E" w:rsidRPr="0036736B">
        <w:rPr>
          <w:rFonts w:ascii="Cambria" w:eastAsia="Times New Roman" w:hAnsi="Cambria" w:cs="Arial"/>
          <w:lang w:val="ro-RO" w:eastAsia="ro-RO"/>
        </w:rPr>
        <w:t>propuse (</w:t>
      </w:r>
      <w:r w:rsidR="006303B2" w:rsidRPr="0036736B">
        <w:rPr>
          <w:rFonts w:ascii="Cambria" w:eastAsia="Times New Roman" w:hAnsi="Cambria" w:cs="Arial"/>
          <w:lang w:val="ro-RO" w:eastAsia="ro-RO"/>
        </w:rPr>
        <w:t xml:space="preserve">mic dejun, </w:t>
      </w:r>
      <w:r w:rsidR="00CF1366" w:rsidRPr="0036736B">
        <w:rPr>
          <w:rFonts w:ascii="Cambria" w:eastAsia="Times New Roman" w:hAnsi="Cambria" w:cs="Arial"/>
          <w:lang w:val="ro-RO" w:eastAsia="ro-RO"/>
        </w:rPr>
        <w:t>prânz</w:t>
      </w:r>
      <w:r w:rsidR="006303B2" w:rsidRPr="0036736B">
        <w:rPr>
          <w:rFonts w:ascii="Cambria" w:eastAsia="Times New Roman" w:hAnsi="Cambria" w:cs="Arial"/>
          <w:lang w:val="ro-RO" w:eastAsia="ro-RO"/>
        </w:rPr>
        <w:t>, cină</w:t>
      </w:r>
      <w:r w:rsidR="00CF1366" w:rsidRPr="0036736B">
        <w:rPr>
          <w:rFonts w:ascii="Cambria" w:eastAsia="Times New Roman" w:hAnsi="Cambria" w:cs="Arial"/>
          <w:lang w:val="ro-RO" w:eastAsia="ro-RO"/>
        </w:rPr>
        <w:t xml:space="preserve"> </w:t>
      </w:r>
      <w:r w:rsidR="008E117E" w:rsidRPr="0036736B">
        <w:rPr>
          <w:rFonts w:ascii="Cambria" w:eastAsia="Times New Roman" w:hAnsi="Cambria" w:cs="Arial"/>
          <w:lang w:val="ro-RO" w:eastAsia="ro-RO"/>
        </w:rPr>
        <w:t>și</w:t>
      </w:r>
      <w:r w:rsidRPr="0036736B">
        <w:rPr>
          <w:rFonts w:ascii="Cambria" w:eastAsia="Times New Roman" w:hAnsi="Cambria" w:cs="Arial"/>
          <w:lang w:val="ro-RO" w:eastAsia="ro-RO"/>
        </w:rPr>
        <w:t xml:space="preserve"> </w:t>
      </w:r>
      <w:r w:rsidR="008E117E" w:rsidRPr="0036736B">
        <w:rPr>
          <w:rFonts w:ascii="Cambria" w:eastAsia="Times New Roman" w:hAnsi="Cambria" w:cs="Arial"/>
          <w:lang w:val="ro-RO" w:eastAsia="ro-RO"/>
        </w:rPr>
        <w:t>pauze</w:t>
      </w:r>
      <w:r w:rsidRPr="0036736B">
        <w:rPr>
          <w:rFonts w:ascii="Cambria" w:eastAsia="Times New Roman" w:hAnsi="Cambria" w:cs="Arial"/>
          <w:lang w:val="ro-RO" w:eastAsia="ro-RO"/>
        </w:rPr>
        <w:t xml:space="preserve"> de cafea</w:t>
      </w:r>
      <w:r w:rsidR="007C605E" w:rsidRPr="0036736B">
        <w:rPr>
          <w:rFonts w:ascii="Cambria" w:eastAsia="Times New Roman" w:hAnsi="Cambria" w:cs="Arial"/>
          <w:lang w:val="ro-RO" w:eastAsia="ro-RO"/>
        </w:rPr>
        <w:t>, cu indicarea gramajului</w:t>
      </w:r>
      <w:r w:rsidRPr="0036736B">
        <w:rPr>
          <w:rFonts w:ascii="Cambria" w:eastAsia="Times New Roman" w:hAnsi="Cambria" w:cs="Arial"/>
          <w:lang w:val="ro-RO" w:eastAsia="ro-RO"/>
        </w:rPr>
        <w:t>)</w:t>
      </w:r>
      <w:r w:rsidR="00493413" w:rsidRPr="0036736B">
        <w:rPr>
          <w:rFonts w:ascii="Cambria" w:eastAsia="Times New Roman" w:hAnsi="Cambria" w:cs="Arial"/>
          <w:lang w:val="ro-RO" w:eastAsia="ro-RO"/>
        </w:rPr>
        <w:t>;</w:t>
      </w:r>
    </w:p>
    <w:p w:rsidR="005F3A09" w:rsidRPr="0036736B" w:rsidRDefault="00B7375A" w:rsidP="0036736B">
      <w:pPr>
        <w:pStyle w:val="ListParagraph"/>
        <w:numPr>
          <w:ilvl w:val="0"/>
          <w:numId w:val="7"/>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Copia Licenței/</w:t>
      </w:r>
      <w:r w:rsidR="009B4FEC" w:rsidRPr="0036736B">
        <w:rPr>
          <w:rFonts w:ascii="Cambria" w:eastAsia="Times New Roman" w:hAnsi="Cambria" w:cs="Arial"/>
          <w:lang w:val="ro-RO" w:eastAsia="ro-RO"/>
        </w:rPr>
        <w:t>Extrasului din Registrul de Stat</w:t>
      </w:r>
      <w:r w:rsidRPr="0036736B">
        <w:rPr>
          <w:rFonts w:ascii="Cambria" w:eastAsia="Times New Roman" w:hAnsi="Cambria" w:cs="Arial"/>
          <w:lang w:val="ro-RO" w:eastAsia="ro-RO"/>
        </w:rPr>
        <w:t>;</w:t>
      </w:r>
    </w:p>
    <w:p w:rsidR="005F3A09" w:rsidRPr="0036736B" w:rsidRDefault="00B7375A" w:rsidP="0036736B">
      <w:pPr>
        <w:pStyle w:val="ListParagraph"/>
        <w:numPr>
          <w:ilvl w:val="0"/>
          <w:numId w:val="7"/>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Datele de contact ale companiei;</w:t>
      </w:r>
    </w:p>
    <w:p w:rsidR="005F3A09" w:rsidRPr="0036736B" w:rsidRDefault="00B7375A" w:rsidP="0036736B">
      <w:pPr>
        <w:pStyle w:val="ListParagraph"/>
        <w:numPr>
          <w:ilvl w:val="0"/>
          <w:numId w:val="7"/>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Persoana de contact;</w:t>
      </w:r>
    </w:p>
    <w:p w:rsidR="005F3A09" w:rsidRPr="0036736B" w:rsidRDefault="00B7375A" w:rsidP="0036736B">
      <w:pPr>
        <w:pStyle w:val="ListParagraph"/>
        <w:numPr>
          <w:ilvl w:val="0"/>
          <w:numId w:val="7"/>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Rechizitele bancare ale companiei;</w:t>
      </w:r>
    </w:p>
    <w:p w:rsidR="005F3A09" w:rsidRPr="0036736B" w:rsidRDefault="008E117E" w:rsidP="0036736B">
      <w:pPr>
        <w:pStyle w:val="ListParagraph"/>
        <w:numPr>
          <w:ilvl w:val="0"/>
          <w:numId w:val="7"/>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Semnătura persoanei autorizate.</w:t>
      </w:r>
    </w:p>
    <w:p w:rsidR="005F3A09" w:rsidRPr="0036736B" w:rsidRDefault="005F3A09" w:rsidP="0036736B">
      <w:pPr>
        <w:pStyle w:val="ListParagraph"/>
        <w:shd w:val="clear" w:color="auto" w:fill="FFFFFF"/>
        <w:spacing w:after="0" w:line="240" w:lineRule="auto"/>
        <w:ind w:left="-273"/>
        <w:rPr>
          <w:rFonts w:ascii="Cambria" w:eastAsia="Times New Roman" w:hAnsi="Cambria" w:cs="Arial"/>
          <w:lang w:val="ro-RO" w:eastAsia="ro-RO"/>
        </w:rPr>
      </w:pPr>
    </w:p>
    <w:p w:rsidR="005F3A09" w:rsidRPr="0036736B" w:rsidRDefault="00C05872"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bCs/>
          <w:lang w:val="ro-RO" w:eastAsia="ro-RO"/>
        </w:rPr>
        <w:t>Criterii de evaluare a ofertelor:</w:t>
      </w:r>
    </w:p>
    <w:p w:rsidR="00C05872" w:rsidRPr="0036736B" w:rsidRDefault="00C05872" w:rsidP="0036736B">
      <w:pPr>
        <w:pStyle w:val="ListParagraph"/>
        <w:numPr>
          <w:ilvl w:val="0"/>
          <w:numId w:val="8"/>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 xml:space="preserve">Disponibilitatea în cel puțin una din perioadele indicate;  </w:t>
      </w:r>
    </w:p>
    <w:p w:rsidR="005F3A09" w:rsidRPr="0036736B" w:rsidRDefault="00D02B2E" w:rsidP="0036736B">
      <w:pPr>
        <w:pStyle w:val="ListParagraph"/>
        <w:numPr>
          <w:ilvl w:val="0"/>
          <w:numId w:val="8"/>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Oferta c</w:t>
      </w:r>
      <w:r w:rsidR="00C05872" w:rsidRPr="0036736B">
        <w:rPr>
          <w:rFonts w:ascii="Cambria" w:eastAsia="Times New Roman" w:hAnsi="Cambria" w:cs="Arial"/>
          <w:lang w:val="ro-RO" w:eastAsia="ro-RO"/>
        </w:rPr>
        <w:t>orespunde</w:t>
      </w:r>
      <w:r w:rsidR="00B7375A" w:rsidRPr="0036736B">
        <w:rPr>
          <w:rFonts w:ascii="Cambria" w:eastAsia="Times New Roman" w:hAnsi="Cambria" w:cs="Arial"/>
          <w:lang w:val="ro-RO" w:eastAsia="ro-RO"/>
        </w:rPr>
        <w:t xml:space="preserve"> cerințel</w:t>
      </w:r>
      <w:r w:rsidRPr="0036736B">
        <w:rPr>
          <w:rFonts w:ascii="Cambria" w:eastAsia="Times New Roman" w:hAnsi="Cambria" w:cs="Arial"/>
          <w:lang w:val="ro-RO" w:eastAsia="ro-RO"/>
        </w:rPr>
        <w:t>or</w:t>
      </w:r>
      <w:r w:rsidR="00B7375A" w:rsidRPr="0036736B">
        <w:rPr>
          <w:rFonts w:ascii="Cambria" w:eastAsia="Times New Roman" w:hAnsi="Cambria" w:cs="Arial"/>
          <w:lang w:val="ro-RO" w:eastAsia="ro-RO"/>
        </w:rPr>
        <w:t xml:space="preserve"> </w:t>
      </w:r>
      <w:r w:rsidR="00C05872" w:rsidRPr="0036736B">
        <w:rPr>
          <w:rFonts w:ascii="Cambria" w:eastAsia="Times New Roman" w:hAnsi="Cambria" w:cs="Arial"/>
          <w:lang w:val="ro-RO" w:eastAsia="ro-RO"/>
        </w:rPr>
        <w:t>stipulate în anunț</w:t>
      </w:r>
      <w:r w:rsidR="00B7375A" w:rsidRPr="0036736B">
        <w:rPr>
          <w:rFonts w:ascii="Cambria" w:eastAsia="Times New Roman" w:hAnsi="Cambria" w:cs="Arial"/>
          <w:lang w:val="ro-RO" w:eastAsia="ro-RO"/>
        </w:rPr>
        <w:t>;</w:t>
      </w:r>
    </w:p>
    <w:p w:rsidR="005F3A09" w:rsidRPr="0036736B" w:rsidRDefault="00C05872" w:rsidP="0036736B">
      <w:pPr>
        <w:pStyle w:val="ListParagraph"/>
        <w:numPr>
          <w:ilvl w:val="0"/>
          <w:numId w:val="8"/>
        </w:numPr>
        <w:shd w:val="clear" w:color="auto" w:fill="FFFFFF"/>
        <w:spacing w:after="0" w:line="240" w:lineRule="auto"/>
        <w:rPr>
          <w:rFonts w:ascii="Cambria" w:eastAsia="Times New Roman" w:hAnsi="Cambria" w:cs="Arial"/>
          <w:lang w:val="ro-RO" w:eastAsia="ro-RO"/>
        </w:rPr>
      </w:pPr>
      <w:r w:rsidRPr="0036736B">
        <w:rPr>
          <w:rFonts w:ascii="Cambria" w:eastAsia="Times New Roman" w:hAnsi="Cambria" w:cs="Arial"/>
          <w:lang w:val="ro-RO" w:eastAsia="ro-RO"/>
        </w:rPr>
        <w:t>Raportul preț-calitate.</w:t>
      </w:r>
    </w:p>
    <w:p w:rsidR="005F3A09" w:rsidRPr="0036736B" w:rsidRDefault="005F3A09" w:rsidP="0036736B">
      <w:pPr>
        <w:shd w:val="clear" w:color="auto" w:fill="FFFFFF"/>
        <w:spacing w:after="0" w:line="240" w:lineRule="auto"/>
        <w:rPr>
          <w:rFonts w:ascii="Cambria" w:eastAsia="Times New Roman" w:hAnsi="Cambria" w:cs="Arial"/>
          <w:b/>
          <w:bCs/>
          <w:lang w:val="ro-RO" w:eastAsia="ro-RO"/>
        </w:rPr>
      </w:pPr>
    </w:p>
    <w:p w:rsidR="005F3A09" w:rsidRPr="0036736B" w:rsidRDefault="00B7375A" w:rsidP="0036736B">
      <w:pPr>
        <w:shd w:val="clear" w:color="auto" w:fill="FFFFFF"/>
        <w:spacing w:after="0" w:line="240" w:lineRule="auto"/>
        <w:ind w:left="-993"/>
        <w:rPr>
          <w:rFonts w:ascii="Cambria" w:eastAsia="Times New Roman" w:hAnsi="Cambria" w:cs="Arial"/>
          <w:b/>
          <w:color w:val="FF0000"/>
          <w:lang w:val="ro-RO" w:eastAsia="ro-RO"/>
        </w:rPr>
      </w:pPr>
      <w:r w:rsidRPr="0036736B">
        <w:rPr>
          <w:rFonts w:ascii="Cambria" w:eastAsia="Times New Roman" w:hAnsi="Cambria" w:cs="Arial"/>
          <w:lang w:val="ro-RO" w:eastAsia="ro-RO"/>
        </w:rPr>
        <w:t>Ofertele vor fi transmise la adresa de e-mail: </w:t>
      </w:r>
      <w:hyperlink r:id="rId7" w:history="1">
        <w:r w:rsidR="001A1DBD" w:rsidRPr="0036736B">
          <w:rPr>
            <w:rStyle w:val="Hyperlink"/>
            <w:rFonts w:ascii="Cambria" w:eastAsia="Times New Roman" w:hAnsi="Cambria" w:cs="Arial"/>
            <w:bCs/>
            <w:lang w:val="ro-RO" w:eastAsia="ro-RO"/>
          </w:rPr>
          <w:t>tender@promolex.md</w:t>
        </w:r>
      </w:hyperlink>
      <w:r w:rsidR="001A1DBD" w:rsidRPr="0036736B">
        <w:rPr>
          <w:rFonts w:ascii="Cambria" w:eastAsia="Times New Roman" w:hAnsi="Cambria" w:cs="Arial"/>
          <w:b/>
          <w:bCs/>
          <w:color w:val="000000" w:themeColor="text1"/>
          <w:lang w:val="ro-RO" w:eastAsia="ro-RO"/>
        </w:rPr>
        <w:t xml:space="preserve"> </w:t>
      </w:r>
      <w:r w:rsidRPr="0036736B">
        <w:rPr>
          <w:rFonts w:ascii="Cambria" w:eastAsia="Times New Roman" w:hAnsi="Cambria" w:cs="Arial"/>
          <w:color w:val="000000" w:themeColor="text1"/>
          <w:lang w:val="ro-RO" w:eastAsia="ro-RO"/>
        </w:rPr>
        <w:t> cu mențiunea</w:t>
      </w:r>
      <w:r w:rsidRPr="0036736B">
        <w:rPr>
          <w:rFonts w:ascii="Cambria" w:eastAsia="Times New Roman" w:hAnsi="Cambria" w:cs="Arial"/>
          <w:b/>
          <w:color w:val="000000" w:themeColor="text1"/>
          <w:lang w:val="ro-RO" w:eastAsia="ro-RO"/>
        </w:rPr>
        <w:t xml:space="preserve"> “Ofertă de prețuri pentru </w:t>
      </w:r>
      <w:r w:rsidR="00BA11F1" w:rsidRPr="0036736B">
        <w:rPr>
          <w:rFonts w:ascii="Cambria" w:eastAsia="Times New Roman" w:hAnsi="Cambria" w:cs="Arial"/>
          <w:b/>
          <w:color w:val="000000" w:themeColor="text1"/>
          <w:lang w:val="ro-RO" w:eastAsia="ro-RO"/>
        </w:rPr>
        <w:t xml:space="preserve">servicii de organizare a unui </w:t>
      </w:r>
      <w:r w:rsidR="003D1217" w:rsidRPr="0036736B">
        <w:rPr>
          <w:rFonts w:ascii="Cambria" w:eastAsia="Times New Roman" w:hAnsi="Cambria" w:cs="Arial"/>
          <w:b/>
          <w:color w:val="000000" w:themeColor="text1"/>
          <w:lang w:val="ro-RO" w:eastAsia="ro-RO"/>
        </w:rPr>
        <w:t xml:space="preserve">atelier </w:t>
      </w:r>
      <w:r w:rsidR="00BA11F1" w:rsidRPr="0036736B">
        <w:rPr>
          <w:rFonts w:ascii="Cambria" w:eastAsia="Times New Roman" w:hAnsi="Cambria" w:cs="Arial"/>
          <w:b/>
          <w:color w:val="000000" w:themeColor="text1"/>
          <w:lang w:val="ro-RO" w:eastAsia="ro-RO"/>
        </w:rPr>
        <w:t>de instruire</w:t>
      </w:r>
      <w:r w:rsidRPr="0036736B">
        <w:rPr>
          <w:rFonts w:ascii="Cambria" w:eastAsia="Times New Roman" w:hAnsi="Cambria" w:cs="Arial"/>
          <w:b/>
          <w:color w:val="000000" w:themeColor="text1"/>
          <w:lang w:val="ro-RO" w:eastAsia="ro-RO"/>
        </w:rPr>
        <w:t>”.</w:t>
      </w:r>
    </w:p>
    <w:p w:rsidR="006B7DD7" w:rsidRPr="0036736B" w:rsidRDefault="006B7DD7" w:rsidP="0036736B">
      <w:pPr>
        <w:shd w:val="clear" w:color="auto" w:fill="FFFFFF"/>
        <w:spacing w:after="0" w:line="240" w:lineRule="auto"/>
        <w:ind w:left="-993"/>
        <w:rPr>
          <w:rFonts w:ascii="Cambria" w:eastAsia="Times New Roman" w:hAnsi="Cambria" w:cs="Arial"/>
          <w:b/>
          <w:color w:val="FF0000"/>
          <w:lang w:val="ro-RO" w:eastAsia="ro-RO"/>
        </w:rPr>
      </w:pPr>
    </w:p>
    <w:p w:rsidR="006B7DD7" w:rsidRPr="0036736B" w:rsidRDefault="006B7DD7" w:rsidP="0036736B">
      <w:pPr>
        <w:shd w:val="clear" w:color="auto" w:fill="FFFFFF"/>
        <w:spacing w:after="0" w:line="240" w:lineRule="auto"/>
        <w:ind w:left="-993"/>
        <w:rPr>
          <w:rFonts w:ascii="Cambria" w:eastAsia="Times New Roman" w:hAnsi="Cambria" w:cs="Arial"/>
          <w:b/>
          <w:color w:val="FF0000"/>
          <w:lang w:val="ro-RO" w:eastAsia="ro-RO"/>
        </w:rPr>
      </w:pPr>
      <w:r w:rsidRPr="0036736B">
        <w:rPr>
          <w:rFonts w:ascii="Cambria" w:eastAsia="Times New Roman" w:hAnsi="Cambria" w:cs="Times New Roman"/>
          <w:b/>
          <w:bCs/>
          <w:color w:val="000000"/>
          <w:lang w:val="en-US"/>
        </w:rPr>
        <w:t xml:space="preserve">Data </w:t>
      </w:r>
      <w:proofErr w:type="spellStart"/>
      <w:r w:rsidRPr="0036736B">
        <w:rPr>
          <w:rFonts w:ascii="Cambria" w:eastAsia="Times New Roman" w:hAnsi="Cambria" w:cs="Times New Roman"/>
          <w:b/>
          <w:bCs/>
          <w:color w:val="000000"/>
          <w:lang w:val="en-US"/>
        </w:rPr>
        <w:t>limită</w:t>
      </w:r>
      <w:proofErr w:type="spellEnd"/>
      <w:r w:rsidRPr="0036736B">
        <w:rPr>
          <w:rFonts w:ascii="Cambria" w:eastAsia="Times New Roman" w:hAnsi="Cambria" w:cs="Times New Roman"/>
          <w:b/>
          <w:bCs/>
          <w:color w:val="000000"/>
          <w:lang w:val="en-US"/>
        </w:rPr>
        <w:t xml:space="preserve"> </w:t>
      </w:r>
      <w:r w:rsidRPr="0036736B">
        <w:rPr>
          <w:rFonts w:ascii="Cambria" w:eastAsia="Times New Roman" w:hAnsi="Cambria" w:cs="Times New Roman"/>
          <w:bCs/>
          <w:color w:val="000000"/>
          <w:lang w:val="en-US"/>
        </w:rPr>
        <w:t xml:space="preserve">de </w:t>
      </w:r>
      <w:proofErr w:type="spellStart"/>
      <w:r w:rsidRPr="0036736B">
        <w:rPr>
          <w:rFonts w:ascii="Cambria" w:eastAsia="Times New Roman" w:hAnsi="Cambria" w:cs="Times New Roman"/>
          <w:bCs/>
          <w:color w:val="000000"/>
          <w:lang w:val="en-US"/>
        </w:rPr>
        <w:t>depunere</w:t>
      </w:r>
      <w:proofErr w:type="spellEnd"/>
      <w:r w:rsidRPr="0036736B">
        <w:rPr>
          <w:rFonts w:ascii="Cambria" w:eastAsia="Times New Roman" w:hAnsi="Cambria" w:cs="Times New Roman"/>
          <w:bCs/>
          <w:color w:val="000000"/>
          <w:lang w:val="en-US"/>
        </w:rPr>
        <w:t xml:space="preserve"> a </w:t>
      </w:r>
      <w:proofErr w:type="spellStart"/>
      <w:r w:rsidRPr="0036736B">
        <w:rPr>
          <w:rFonts w:ascii="Cambria" w:eastAsia="Times New Roman" w:hAnsi="Cambria" w:cs="Times New Roman"/>
          <w:bCs/>
          <w:color w:val="000000"/>
          <w:lang w:val="en-US"/>
        </w:rPr>
        <w:t>ofertelor</w:t>
      </w:r>
      <w:proofErr w:type="spellEnd"/>
      <w:r w:rsidRPr="0036736B">
        <w:rPr>
          <w:rFonts w:ascii="Cambria" w:eastAsia="Times New Roman" w:hAnsi="Cambria" w:cs="Times New Roman"/>
          <w:bCs/>
          <w:color w:val="000000"/>
          <w:lang w:val="en-US"/>
        </w:rPr>
        <w:t xml:space="preserve"> </w:t>
      </w:r>
      <w:proofErr w:type="spellStart"/>
      <w:r w:rsidRPr="0036736B">
        <w:rPr>
          <w:rFonts w:ascii="Cambria" w:eastAsia="Times New Roman" w:hAnsi="Cambria" w:cs="Times New Roman"/>
          <w:bCs/>
          <w:color w:val="000000"/>
          <w:lang w:val="en-US"/>
        </w:rPr>
        <w:t>este</w:t>
      </w:r>
      <w:proofErr w:type="spellEnd"/>
      <w:r w:rsidRPr="0036736B">
        <w:rPr>
          <w:rFonts w:ascii="Cambria" w:eastAsia="Times New Roman" w:hAnsi="Cambria" w:cs="Times New Roman"/>
          <w:bCs/>
          <w:color w:val="000000"/>
          <w:lang w:val="en-US"/>
        </w:rPr>
        <w:t xml:space="preserve"> </w:t>
      </w:r>
      <w:r w:rsidR="00EA4926">
        <w:rPr>
          <w:rFonts w:ascii="Cambria" w:eastAsia="Times New Roman" w:hAnsi="Cambria" w:cs="Times New Roman"/>
          <w:b/>
          <w:bCs/>
          <w:color w:val="000000"/>
          <w:lang w:val="ro-RO"/>
        </w:rPr>
        <w:t>03</w:t>
      </w:r>
      <w:r w:rsidRPr="0036736B">
        <w:rPr>
          <w:rFonts w:ascii="Cambria" w:eastAsia="Times New Roman" w:hAnsi="Cambria" w:cs="Times New Roman"/>
          <w:b/>
          <w:bCs/>
          <w:color w:val="000000"/>
          <w:lang w:val="ro-RO"/>
        </w:rPr>
        <w:t xml:space="preserve"> </w:t>
      </w:r>
      <w:r w:rsidR="00EA4926">
        <w:rPr>
          <w:rFonts w:ascii="Cambria" w:eastAsia="Times New Roman" w:hAnsi="Cambria" w:cs="Times New Roman"/>
          <w:b/>
          <w:bCs/>
          <w:color w:val="000000"/>
          <w:lang w:val="ro-RO"/>
        </w:rPr>
        <w:t>aprilie</w:t>
      </w:r>
      <w:r w:rsidRPr="0036736B">
        <w:rPr>
          <w:rFonts w:ascii="Cambria" w:eastAsia="Times New Roman" w:hAnsi="Cambria" w:cs="Times New Roman"/>
          <w:b/>
          <w:bCs/>
          <w:color w:val="000000"/>
          <w:lang w:val="ro-RO"/>
        </w:rPr>
        <w:t xml:space="preserve"> </w:t>
      </w:r>
      <w:r w:rsidRPr="0036736B">
        <w:rPr>
          <w:rFonts w:ascii="Cambria" w:eastAsia="Times New Roman" w:hAnsi="Cambria" w:cs="Times New Roman"/>
          <w:b/>
          <w:bCs/>
          <w:color w:val="000000"/>
          <w:lang w:val="en-US"/>
        </w:rPr>
        <w:t>202</w:t>
      </w:r>
      <w:r w:rsidR="00A661B4" w:rsidRPr="0036736B">
        <w:rPr>
          <w:rFonts w:ascii="Cambria" w:eastAsia="Times New Roman" w:hAnsi="Cambria" w:cs="Times New Roman"/>
          <w:b/>
          <w:bCs/>
          <w:color w:val="000000"/>
          <w:lang w:val="ro-RO"/>
        </w:rPr>
        <w:t>5</w:t>
      </w:r>
      <w:r w:rsidR="00764E65" w:rsidRPr="0036736B">
        <w:rPr>
          <w:rFonts w:ascii="Cambria" w:eastAsia="Times New Roman" w:hAnsi="Cambria" w:cs="Times New Roman"/>
          <w:b/>
          <w:bCs/>
          <w:color w:val="000000"/>
          <w:lang w:val="en-US"/>
        </w:rPr>
        <w:t xml:space="preserve">, </w:t>
      </w:r>
      <w:proofErr w:type="spellStart"/>
      <w:r w:rsidR="00764E65" w:rsidRPr="0036736B">
        <w:rPr>
          <w:rFonts w:ascii="Cambria" w:eastAsia="Times New Roman" w:hAnsi="Cambria" w:cs="Times New Roman"/>
          <w:b/>
          <w:bCs/>
          <w:color w:val="000000"/>
          <w:lang w:val="en-US"/>
        </w:rPr>
        <w:t>ora</w:t>
      </w:r>
      <w:proofErr w:type="spellEnd"/>
      <w:r w:rsidR="00764E65" w:rsidRPr="0036736B">
        <w:rPr>
          <w:rFonts w:ascii="Cambria" w:eastAsia="Times New Roman" w:hAnsi="Cambria" w:cs="Times New Roman"/>
          <w:b/>
          <w:bCs/>
          <w:color w:val="000000"/>
          <w:lang w:val="en-US"/>
        </w:rPr>
        <w:t xml:space="preserve"> </w:t>
      </w:r>
      <w:proofErr w:type="spellStart"/>
      <w:r w:rsidR="00764E65" w:rsidRPr="0036736B">
        <w:rPr>
          <w:rFonts w:ascii="Cambria" w:eastAsia="Times New Roman" w:hAnsi="Cambria" w:cs="Times New Roman"/>
          <w:b/>
          <w:bCs/>
          <w:color w:val="000000"/>
          <w:lang w:val="en-US"/>
        </w:rPr>
        <w:t>locală</w:t>
      </w:r>
      <w:proofErr w:type="spellEnd"/>
      <w:r w:rsidR="00764E65" w:rsidRPr="0036736B">
        <w:rPr>
          <w:rFonts w:ascii="Cambria" w:eastAsia="Times New Roman" w:hAnsi="Cambria" w:cs="Times New Roman"/>
          <w:b/>
          <w:bCs/>
          <w:color w:val="000000"/>
          <w:lang w:val="en-US"/>
        </w:rPr>
        <w:t xml:space="preserve"> 1</w:t>
      </w:r>
      <w:r w:rsidR="00F068E4">
        <w:rPr>
          <w:rFonts w:ascii="Cambria" w:eastAsia="Times New Roman" w:hAnsi="Cambria" w:cs="Times New Roman"/>
          <w:b/>
          <w:bCs/>
          <w:color w:val="000000"/>
          <w:lang w:val="en-US"/>
        </w:rPr>
        <w:t>6</w:t>
      </w:r>
      <w:r w:rsidRPr="0036736B">
        <w:rPr>
          <w:rFonts w:ascii="Cambria" w:eastAsia="Times New Roman" w:hAnsi="Cambria" w:cs="Times New Roman"/>
          <w:b/>
          <w:bCs/>
          <w:color w:val="000000"/>
          <w:lang w:val="en-US"/>
        </w:rPr>
        <w:t>:00</w:t>
      </w:r>
      <w:r w:rsidRPr="0036736B">
        <w:rPr>
          <w:rFonts w:ascii="Cambria" w:eastAsia="Times New Roman" w:hAnsi="Cambria" w:cs="Times New Roman"/>
          <w:bCs/>
          <w:color w:val="000000"/>
          <w:lang w:val="en-US"/>
        </w:rPr>
        <w:t>.</w:t>
      </w:r>
    </w:p>
    <w:p w:rsidR="005F3A09" w:rsidRPr="0036736B" w:rsidRDefault="005F3A09" w:rsidP="0036736B">
      <w:pPr>
        <w:shd w:val="clear" w:color="auto" w:fill="FFFFFF"/>
        <w:spacing w:after="0" w:line="240" w:lineRule="auto"/>
        <w:ind w:left="-993"/>
        <w:rPr>
          <w:rFonts w:ascii="Cambria" w:eastAsia="Times New Roman" w:hAnsi="Cambria" w:cs="Arial"/>
          <w:b/>
          <w:lang w:val="ro-RO" w:eastAsia="ro-RO"/>
        </w:rPr>
      </w:pPr>
    </w:p>
    <w:p w:rsidR="005F3A09" w:rsidRPr="0036736B" w:rsidRDefault="00B7375A"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bCs/>
          <w:lang w:val="ro-RO" w:eastAsia="ro-RO"/>
        </w:rPr>
        <w:t>Doar ofertanții preselectați vor fi contactați.</w:t>
      </w:r>
      <w:r w:rsidR="00934316">
        <w:rPr>
          <w:rFonts w:ascii="Cambria" w:eastAsia="Times New Roman" w:hAnsi="Cambria" w:cs="Arial"/>
          <w:b/>
          <w:lang w:val="ro-RO" w:eastAsia="ro-RO"/>
        </w:rPr>
        <w:pict>
          <v:rect id="_x0000_i1025" style="width:0;height:1.5pt" o:hralign="center" o:hrstd="t" o:hr="t" fillcolor="#a0a0a0" stroked="f"/>
        </w:pict>
      </w:r>
      <w:r w:rsidRPr="0036736B">
        <w:rPr>
          <w:rFonts w:ascii="Cambria" w:eastAsia="Times New Roman" w:hAnsi="Cambria" w:cs="Arial"/>
          <w:b/>
          <w:u w:val="single"/>
          <w:lang w:val="ro-RO" w:eastAsia="ro-RO"/>
        </w:rPr>
        <w:t> </w:t>
      </w:r>
      <w:r w:rsidRPr="0036736B">
        <w:rPr>
          <w:rFonts w:ascii="Cambria" w:eastAsia="Times New Roman" w:hAnsi="Cambria" w:cs="Arial"/>
          <w:u w:val="single"/>
          <w:lang w:val="ro-RO" w:eastAsia="ro-RO"/>
        </w:rPr>
        <w:t>Asociația Promo-LEX este o organizație neguvernamentală și non-profit. Vom aprecia oferirea unor reduceri pentru serviciile solicitate.</w:t>
      </w:r>
    </w:p>
    <w:p w:rsidR="005F3A09" w:rsidRPr="0036736B" w:rsidRDefault="005F3A09" w:rsidP="0036736B">
      <w:pPr>
        <w:shd w:val="clear" w:color="auto" w:fill="FFFFFF"/>
        <w:spacing w:after="0" w:line="240" w:lineRule="auto"/>
        <w:ind w:left="-993"/>
        <w:rPr>
          <w:rFonts w:ascii="Cambria" w:eastAsia="Times New Roman" w:hAnsi="Cambria" w:cs="Arial"/>
          <w:lang w:val="ro-RO" w:eastAsia="ro-RO"/>
        </w:rPr>
      </w:pPr>
    </w:p>
    <w:p w:rsidR="00B7375A" w:rsidRPr="0036736B" w:rsidRDefault="00B7375A" w:rsidP="0036736B">
      <w:pPr>
        <w:shd w:val="clear" w:color="auto" w:fill="FFFFFF"/>
        <w:spacing w:after="0" w:line="240" w:lineRule="auto"/>
        <w:ind w:left="-993"/>
        <w:rPr>
          <w:rFonts w:ascii="Cambria" w:eastAsia="Times New Roman" w:hAnsi="Cambria" w:cs="Arial"/>
          <w:lang w:val="ro-RO" w:eastAsia="ro-RO"/>
        </w:rPr>
      </w:pPr>
      <w:r w:rsidRPr="0036736B">
        <w:rPr>
          <w:rFonts w:ascii="Cambria" w:eastAsia="Times New Roman" w:hAnsi="Cambria" w:cs="Arial"/>
          <w:b/>
          <w:lang w:val="ro-RO" w:eastAsia="ro-RO"/>
        </w:rPr>
        <w:lastRenderedPageBreak/>
        <w:t>Pentru informații suplimentare, contactați:</w:t>
      </w:r>
      <w:r w:rsidRPr="0036736B">
        <w:rPr>
          <w:rFonts w:ascii="Cambria" w:eastAsia="Times New Roman" w:hAnsi="Cambria" w:cs="Arial"/>
          <w:b/>
          <w:lang w:val="ro-RO" w:eastAsia="ro-RO"/>
        </w:rPr>
        <w:br/>
      </w:r>
      <w:r w:rsidR="008E1514" w:rsidRPr="0036736B">
        <w:rPr>
          <w:rFonts w:ascii="Cambria" w:eastAsia="Times New Roman" w:hAnsi="Cambria" w:cs="Arial"/>
          <w:lang w:val="ro-RO" w:eastAsia="ro-RO"/>
        </w:rPr>
        <w:t xml:space="preserve">Daniela </w:t>
      </w:r>
      <w:proofErr w:type="spellStart"/>
      <w:r w:rsidR="008E1514" w:rsidRPr="0036736B">
        <w:rPr>
          <w:rFonts w:ascii="Cambria" w:eastAsia="Times New Roman" w:hAnsi="Cambria" w:cs="Arial"/>
          <w:lang w:val="ro-RO" w:eastAsia="ro-RO"/>
        </w:rPr>
        <w:t>Angheluța</w:t>
      </w:r>
      <w:proofErr w:type="spellEnd"/>
      <w:r w:rsidRPr="0036736B">
        <w:rPr>
          <w:rFonts w:ascii="Cambria" w:eastAsia="Times New Roman" w:hAnsi="Cambria" w:cs="Arial"/>
          <w:lang w:val="ro-RO" w:eastAsia="ro-RO"/>
        </w:rPr>
        <w:t xml:space="preserve">, </w:t>
      </w:r>
      <w:r w:rsidR="008E1514" w:rsidRPr="0036736B">
        <w:rPr>
          <w:rFonts w:ascii="Cambria" w:eastAsia="Times New Roman" w:hAnsi="Cambria" w:cs="Arial"/>
          <w:lang w:val="ro-RO" w:eastAsia="ro-RO"/>
        </w:rPr>
        <w:t>Manageră de Granturi și Procurări</w:t>
      </w:r>
      <w:r w:rsidRPr="0036736B">
        <w:rPr>
          <w:rFonts w:ascii="Cambria" w:eastAsia="Times New Roman" w:hAnsi="Cambria" w:cs="Arial"/>
          <w:lang w:val="ro-RO" w:eastAsia="ro-RO"/>
        </w:rPr>
        <w:t>,</w:t>
      </w:r>
      <w:r w:rsidRPr="0036736B">
        <w:rPr>
          <w:rFonts w:ascii="Cambria" w:eastAsia="Times New Roman" w:hAnsi="Cambria" w:cs="Arial"/>
          <w:lang w:val="ro-RO" w:eastAsia="ro-RO"/>
        </w:rPr>
        <w:br/>
        <w:t xml:space="preserve">GSM: </w:t>
      </w:r>
      <w:r w:rsidR="008E1514" w:rsidRPr="0036736B">
        <w:rPr>
          <w:rFonts w:ascii="Cambria" w:eastAsia="Times New Roman" w:hAnsi="Cambria" w:cs="Arial"/>
          <w:lang w:val="ro-RO" w:eastAsia="ro-RO"/>
        </w:rPr>
        <w:t>069811240</w:t>
      </w:r>
      <w:r w:rsidRPr="0036736B">
        <w:rPr>
          <w:rFonts w:ascii="Cambria" w:eastAsia="Times New Roman" w:hAnsi="Cambria" w:cs="Arial"/>
          <w:lang w:val="ro-RO" w:eastAsia="ro-RO"/>
        </w:rPr>
        <w:t>, e-mail: </w:t>
      </w:r>
      <w:hyperlink r:id="rId8" w:history="1">
        <w:r w:rsidR="00C87FA3" w:rsidRPr="0036736B">
          <w:rPr>
            <w:rStyle w:val="Hyperlink"/>
            <w:rFonts w:ascii="Cambria" w:eastAsia="Times New Roman" w:hAnsi="Cambria" w:cs="Arial"/>
            <w:lang w:val="ro-RO" w:eastAsia="ro-RO"/>
          </w:rPr>
          <w:t>daniela.angheluta@promolex.md</w:t>
        </w:r>
      </w:hyperlink>
    </w:p>
    <w:p w:rsidR="00B7375A" w:rsidRPr="0036736B" w:rsidRDefault="00B7375A" w:rsidP="0036736B">
      <w:pPr>
        <w:spacing w:after="0" w:line="240" w:lineRule="auto"/>
        <w:rPr>
          <w:rFonts w:ascii="Cambria" w:hAnsi="Cambria"/>
          <w:b/>
          <w:lang w:val="ro-RO"/>
        </w:rPr>
      </w:pPr>
    </w:p>
    <w:p w:rsidR="006914F7" w:rsidRPr="0036736B" w:rsidRDefault="006914F7" w:rsidP="0036736B">
      <w:pPr>
        <w:shd w:val="clear" w:color="auto" w:fill="FFFFFF"/>
        <w:spacing w:after="0" w:line="240" w:lineRule="auto"/>
        <w:rPr>
          <w:rFonts w:ascii="Cambria" w:eastAsia="Times New Roman" w:hAnsi="Cambria" w:cs="Arial"/>
          <w:b/>
          <w:bCs/>
          <w:color w:val="333333"/>
          <w:lang w:val="ro-RO" w:eastAsia="ru-RU"/>
        </w:rPr>
      </w:pPr>
    </w:p>
    <w:p w:rsidR="003403B8" w:rsidRPr="0036736B" w:rsidRDefault="003403B8" w:rsidP="0036736B">
      <w:pPr>
        <w:pStyle w:val="Header"/>
        <w:rPr>
          <w:rFonts w:ascii="Cambria" w:hAnsi="Cambria"/>
        </w:rPr>
      </w:pPr>
    </w:p>
    <w:p w:rsidR="003403B8" w:rsidRPr="0036736B" w:rsidRDefault="003403B8" w:rsidP="0036736B">
      <w:pPr>
        <w:spacing w:after="0" w:line="240" w:lineRule="auto"/>
        <w:rPr>
          <w:rFonts w:ascii="Cambria" w:hAnsi="Cambria"/>
          <w:lang w:val="en-US"/>
        </w:rPr>
      </w:pPr>
    </w:p>
    <w:p w:rsidR="003403B8" w:rsidRPr="0036736B" w:rsidRDefault="003403B8" w:rsidP="0036736B">
      <w:pPr>
        <w:spacing w:after="0" w:line="240" w:lineRule="auto"/>
        <w:rPr>
          <w:rFonts w:ascii="Cambria" w:hAnsi="Cambria"/>
          <w:lang w:val="en-US"/>
        </w:rPr>
      </w:pPr>
    </w:p>
    <w:sectPr w:rsidR="003403B8" w:rsidRPr="0036736B" w:rsidSect="003312C6">
      <w:pgSz w:w="11906" w:h="16838"/>
      <w:pgMar w:top="540" w:right="850" w:bottom="4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BD1"/>
    <w:multiLevelType w:val="multilevel"/>
    <w:tmpl w:val="CE90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071F0"/>
    <w:multiLevelType w:val="multilevel"/>
    <w:tmpl w:val="88F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2DA6"/>
    <w:multiLevelType w:val="hybridMultilevel"/>
    <w:tmpl w:val="0F56928C"/>
    <w:lvl w:ilvl="0" w:tplc="04180001">
      <w:start w:val="1"/>
      <w:numFmt w:val="bullet"/>
      <w:lvlText w:val=""/>
      <w:lvlJc w:val="left"/>
      <w:pPr>
        <w:ind w:left="-273" w:hanging="360"/>
      </w:pPr>
      <w:rPr>
        <w:rFonts w:ascii="Symbol" w:hAnsi="Symbol" w:hint="default"/>
      </w:rPr>
    </w:lvl>
    <w:lvl w:ilvl="1" w:tplc="04180003" w:tentative="1">
      <w:start w:val="1"/>
      <w:numFmt w:val="bullet"/>
      <w:lvlText w:val="o"/>
      <w:lvlJc w:val="left"/>
      <w:pPr>
        <w:ind w:left="447" w:hanging="360"/>
      </w:pPr>
      <w:rPr>
        <w:rFonts w:ascii="Courier New" w:hAnsi="Courier New" w:cs="Courier New" w:hint="default"/>
      </w:rPr>
    </w:lvl>
    <w:lvl w:ilvl="2" w:tplc="04180005" w:tentative="1">
      <w:start w:val="1"/>
      <w:numFmt w:val="bullet"/>
      <w:lvlText w:val=""/>
      <w:lvlJc w:val="left"/>
      <w:pPr>
        <w:ind w:left="1167" w:hanging="360"/>
      </w:pPr>
      <w:rPr>
        <w:rFonts w:ascii="Wingdings" w:hAnsi="Wingdings" w:hint="default"/>
      </w:rPr>
    </w:lvl>
    <w:lvl w:ilvl="3" w:tplc="04180001" w:tentative="1">
      <w:start w:val="1"/>
      <w:numFmt w:val="bullet"/>
      <w:lvlText w:val=""/>
      <w:lvlJc w:val="left"/>
      <w:pPr>
        <w:ind w:left="1887" w:hanging="360"/>
      </w:pPr>
      <w:rPr>
        <w:rFonts w:ascii="Symbol" w:hAnsi="Symbol" w:hint="default"/>
      </w:rPr>
    </w:lvl>
    <w:lvl w:ilvl="4" w:tplc="04180003" w:tentative="1">
      <w:start w:val="1"/>
      <w:numFmt w:val="bullet"/>
      <w:lvlText w:val="o"/>
      <w:lvlJc w:val="left"/>
      <w:pPr>
        <w:ind w:left="2607" w:hanging="360"/>
      </w:pPr>
      <w:rPr>
        <w:rFonts w:ascii="Courier New" w:hAnsi="Courier New" w:cs="Courier New" w:hint="default"/>
      </w:rPr>
    </w:lvl>
    <w:lvl w:ilvl="5" w:tplc="04180005" w:tentative="1">
      <w:start w:val="1"/>
      <w:numFmt w:val="bullet"/>
      <w:lvlText w:val=""/>
      <w:lvlJc w:val="left"/>
      <w:pPr>
        <w:ind w:left="3327" w:hanging="360"/>
      </w:pPr>
      <w:rPr>
        <w:rFonts w:ascii="Wingdings" w:hAnsi="Wingdings" w:hint="default"/>
      </w:rPr>
    </w:lvl>
    <w:lvl w:ilvl="6" w:tplc="04180001" w:tentative="1">
      <w:start w:val="1"/>
      <w:numFmt w:val="bullet"/>
      <w:lvlText w:val=""/>
      <w:lvlJc w:val="left"/>
      <w:pPr>
        <w:ind w:left="4047" w:hanging="360"/>
      </w:pPr>
      <w:rPr>
        <w:rFonts w:ascii="Symbol" w:hAnsi="Symbol" w:hint="default"/>
      </w:rPr>
    </w:lvl>
    <w:lvl w:ilvl="7" w:tplc="04180003" w:tentative="1">
      <w:start w:val="1"/>
      <w:numFmt w:val="bullet"/>
      <w:lvlText w:val="o"/>
      <w:lvlJc w:val="left"/>
      <w:pPr>
        <w:ind w:left="4767" w:hanging="360"/>
      </w:pPr>
      <w:rPr>
        <w:rFonts w:ascii="Courier New" w:hAnsi="Courier New" w:cs="Courier New" w:hint="default"/>
      </w:rPr>
    </w:lvl>
    <w:lvl w:ilvl="8" w:tplc="04180005" w:tentative="1">
      <w:start w:val="1"/>
      <w:numFmt w:val="bullet"/>
      <w:lvlText w:val=""/>
      <w:lvlJc w:val="left"/>
      <w:pPr>
        <w:ind w:left="5487" w:hanging="360"/>
      </w:pPr>
      <w:rPr>
        <w:rFonts w:ascii="Wingdings" w:hAnsi="Wingdings" w:hint="default"/>
      </w:rPr>
    </w:lvl>
  </w:abstractNum>
  <w:abstractNum w:abstractNumId="3" w15:restartNumberingAfterBreak="0">
    <w:nsid w:val="31205F50"/>
    <w:multiLevelType w:val="multilevel"/>
    <w:tmpl w:val="7338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144835"/>
    <w:multiLevelType w:val="multilevel"/>
    <w:tmpl w:val="A942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60A6E"/>
    <w:multiLevelType w:val="multilevel"/>
    <w:tmpl w:val="B434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52373"/>
    <w:multiLevelType w:val="multilevel"/>
    <w:tmpl w:val="7596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E3D58"/>
    <w:multiLevelType w:val="hybridMultilevel"/>
    <w:tmpl w:val="1A76678A"/>
    <w:lvl w:ilvl="0" w:tplc="04180001">
      <w:start w:val="1"/>
      <w:numFmt w:val="bullet"/>
      <w:lvlText w:val=""/>
      <w:lvlJc w:val="left"/>
      <w:pPr>
        <w:ind w:left="-273" w:hanging="360"/>
      </w:pPr>
      <w:rPr>
        <w:rFonts w:ascii="Symbol" w:hAnsi="Symbol" w:hint="default"/>
      </w:rPr>
    </w:lvl>
    <w:lvl w:ilvl="1" w:tplc="04180003" w:tentative="1">
      <w:start w:val="1"/>
      <w:numFmt w:val="bullet"/>
      <w:lvlText w:val="o"/>
      <w:lvlJc w:val="left"/>
      <w:pPr>
        <w:ind w:left="447" w:hanging="360"/>
      </w:pPr>
      <w:rPr>
        <w:rFonts w:ascii="Courier New" w:hAnsi="Courier New" w:cs="Courier New" w:hint="default"/>
      </w:rPr>
    </w:lvl>
    <w:lvl w:ilvl="2" w:tplc="04180005" w:tentative="1">
      <w:start w:val="1"/>
      <w:numFmt w:val="bullet"/>
      <w:lvlText w:val=""/>
      <w:lvlJc w:val="left"/>
      <w:pPr>
        <w:ind w:left="1167" w:hanging="360"/>
      </w:pPr>
      <w:rPr>
        <w:rFonts w:ascii="Wingdings" w:hAnsi="Wingdings" w:hint="default"/>
      </w:rPr>
    </w:lvl>
    <w:lvl w:ilvl="3" w:tplc="04180001" w:tentative="1">
      <w:start w:val="1"/>
      <w:numFmt w:val="bullet"/>
      <w:lvlText w:val=""/>
      <w:lvlJc w:val="left"/>
      <w:pPr>
        <w:ind w:left="1887" w:hanging="360"/>
      </w:pPr>
      <w:rPr>
        <w:rFonts w:ascii="Symbol" w:hAnsi="Symbol" w:hint="default"/>
      </w:rPr>
    </w:lvl>
    <w:lvl w:ilvl="4" w:tplc="04180003" w:tentative="1">
      <w:start w:val="1"/>
      <w:numFmt w:val="bullet"/>
      <w:lvlText w:val="o"/>
      <w:lvlJc w:val="left"/>
      <w:pPr>
        <w:ind w:left="2607" w:hanging="360"/>
      </w:pPr>
      <w:rPr>
        <w:rFonts w:ascii="Courier New" w:hAnsi="Courier New" w:cs="Courier New" w:hint="default"/>
      </w:rPr>
    </w:lvl>
    <w:lvl w:ilvl="5" w:tplc="04180005" w:tentative="1">
      <w:start w:val="1"/>
      <w:numFmt w:val="bullet"/>
      <w:lvlText w:val=""/>
      <w:lvlJc w:val="left"/>
      <w:pPr>
        <w:ind w:left="3327" w:hanging="360"/>
      </w:pPr>
      <w:rPr>
        <w:rFonts w:ascii="Wingdings" w:hAnsi="Wingdings" w:hint="default"/>
      </w:rPr>
    </w:lvl>
    <w:lvl w:ilvl="6" w:tplc="04180001" w:tentative="1">
      <w:start w:val="1"/>
      <w:numFmt w:val="bullet"/>
      <w:lvlText w:val=""/>
      <w:lvlJc w:val="left"/>
      <w:pPr>
        <w:ind w:left="4047" w:hanging="360"/>
      </w:pPr>
      <w:rPr>
        <w:rFonts w:ascii="Symbol" w:hAnsi="Symbol" w:hint="default"/>
      </w:rPr>
    </w:lvl>
    <w:lvl w:ilvl="7" w:tplc="04180003" w:tentative="1">
      <w:start w:val="1"/>
      <w:numFmt w:val="bullet"/>
      <w:lvlText w:val="o"/>
      <w:lvlJc w:val="left"/>
      <w:pPr>
        <w:ind w:left="4767" w:hanging="360"/>
      </w:pPr>
      <w:rPr>
        <w:rFonts w:ascii="Courier New" w:hAnsi="Courier New" w:cs="Courier New" w:hint="default"/>
      </w:rPr>
    </w:lvl>
    <w:lvl w:ilvl="8" w:tplc="04180005" w:tentative="1">
      <w:start w:val="1"/>
      <w:numFmt w:val="bullet"/>
      <w:lvlText w:val=""/>
      <w:lvlJc w:val="left"/>
      <w:pPr>
        <w:ind w:left="5487"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6"/>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25"/>
    <w:rsid w:val="00043227"/>
    <w:rsid w:val="00060461"/>
    <w:rsid w:val="00071F16"/>
    <w:rsid w:val="00084E3A"/>
    <w:rsid w:val="000E237E"/>
    <w:rsid w:val="00117B89"/>
    <w:rsid w:val="001335F0"/>
    <w:rsid w:val="00166958"/>
    <w:rsid w:val="001A1DBD"/>
    <w:rsid w:val="001C523A"/>
    <w:rsid w:val="00211723"/>
    <w:rsid w:val="00231942"/>
    <w:rsid w:val="00273811"/>
    <w:rsid w:val="002B10FE"/>
    <w:rsid w:val="002D5080"/>
    <w:rsid w:val="002E7761"/>
    <w:rsid w:val="002F50DC"/>
    <w:rsid w:val="00301CBE"/>
    <w:rsid w:val="00306F1E"/>
    <w:rsid w:val="003273FD"/>
    <w:rsid w:val="003312C6"/>
    <w:rsid w:val="003403B8"/>
    <w:rsid w:val="003420B9"/>
    <w:rsid w:val="00344DE3"/>
    <w:rsid w:val="003561E6"/>
    <w:rsid w:val="0036736B"/>
    <w:rsid w:val="003B0E91"/>
    <w:rsid w:val="003B413A"/>
    <w:rsid w:val="003C757D"/>
    <w:rsid w:val="003D1217"/>
    <w:rsid w:val="0042079B"/>
    <w:rsid w:val="004330AA"/>
    <w:rsid w:val="00434AF3"/>
    <w:rsid w:val="00446E16"/>
    <w:rsid w:val="00457143"/>
    <w:rsid w:val="00486A74"/>
    <w:rsid w:val="00493413"/>
    <w:rsid w:val="004D2FB9"/>
    <w:rsid w:val="004E0525"/>
    <w:rsid w:val="005060C3"/>
    <w:rsid w:val="00507EA7"/>
    <w:rsid w:val="0054273A"/>
    <w:rsid w:val="00554726"/>
    <w:rsid w:val="005821CB"/>
    <w:rsid w:val="00584A83"/>
    <w:rsid w:val="00594EF7"/>
    <w:rsid w:val="005C6E37"/>
    <w:rsid w:val="005E43FB"/>
    <w:rsid w:val="005F3A09"/>
    <w:rsid w:val="00611364"/>
    <w:rsid w:val="006303B2"/>
    <w:rsid w:val="00645288"/>
    <w:rsid w:val="00674929"/>
    <w:rsid w:val="006914F7"/>
    <w:rsid w:val="006B7DD7"/>
    <w:rsid w:val="006E64DF"/>
    <w:rsid w:val="00713EA0"/>
    <w:rsid w:val="00715BFA"/>
    <w:rsid w:val="00724AB8"/>
    <w:rsid w:val="00734704"/>
    <w:rsid w:val="007350D4"/>
    <w:rsid w:val="00763397"/>
    <w:rsid w:val="00764E65"/>
    <w:rsid w:val="007C18B7"/>
    <w:rsid w:val="007C605E"/>
    <w:rsid w:val="007D1E33"/>
    <w:rsid w:val="007E0AC5"/>
    <w:rsid w:val="007F127C"/>
    <w:rsid w:val="008238A1"/>
    <w:rsid w:val="0083080F"/>
    <w:rsid w:val="0083622C"/>
    <w:rsid w:val="008D306A"/>
    <w:rsid w:val="008D35E2"/>
    <w:rsid w:val="008E117E"/>
    <w:rsid w:val="008E1514"/>
    <w:rsid w:val="00931AFB"/>
    <w:rsid w:val="00932EC5"/>
    <w:rsid w:val="00934316"/>
    <w:rsid w:val="009452DC"/>
    <w:rsid w:val="00950796"/>
    <w:rsid w:val="009570AC"/>
    <w:rsid w:val="0097253C"/>
    <w:rsid w:val="00974A61"/>
    <w:rsid w:val="00982AF3"/>
    <w:rsid w:val="00986324"/>
    <w:rsid w:val="00993EA9"/>
    <w:rsid w:val="009A36A0"/>
    <w:rsid w:val="009B2E15"/>
    <w:rsid w:val="009B4FEC"/>
    <w:rsid w:val="009C480F"/>
    <w:rsid w:val="009C54B5"/>
    <w:rsid w:val="009C5A53"/>
    <w:rsid w:val="009F52AF"/>
    <w:rsid w:val="00A46B86"/>
    <w:rsid w:val="00A54A2B"/>
    <w:rsid w:val="00A661B4"/>
    <w:rsid w:val="00A81656"/>
    <w:rsid w:val="00A90ADE"/>
    <w:rsid w:val="00AB1C5F"/>
    <w:rsid w:val="00AC353F"/>
    <w:rsid w:val="00AC6082"/>
    <w:rsid w:val="00AE2AF8"/>
    <w:rsid w:val="00AE70F7"/>
    <w:rsid w:val="00AF22B7"/>
    <w:rsid w:val="00B06A06"/>
    <w:rsid w:val="00B21AF2"/>
    <w:rsid w:val="00B310FA"/>
    <w:rsid w:val="00B7375A"/>
    <w:rsid w:val="00B8518A"/>
    <w:rsid w:val="00BA11F1"/>
    <w:rsid w:val="00BB10ED"/>
    <w:rsid w:val="00BC1A3B"/>
    <w:rsid w:val="00BE4729"/>
    <w:rsid w:val="00BF243F"/>
    <w:rsid w:val="00C05872"/>
    <w:rsid w:val="00C1444A"/>
    <w:rsid w:val="00C27FCF"/>
    <w:rsid w:val="00C53815"/>
    <w:rsid w:val="00C87FA3"/>
    <w:rsid w:val="00CB2B3F"/>
    <w:rsid w:val="00CC3AE2"/>
    <w:rsid w:val="00CE0BBB"/>
    <w:rsid w:val="00CF1366"/>
    <w:rsid w:val="00D02B2E"/>
    <w:rsid w:val="00D06D78"/>
    <w:rsid w:val="00D27857"/>
    <w:rsid w:val="00D46CBC"/>
    <w:rsid w:val="00D5380F"/>
    <w:rsid w:val="00D55F46"/>
    <w:rsid w:val="00E0215F"/>
    <w:rsid w:val="00E3611A"/>
    <w:rsid w:val="00E73B28"/>
    <w:rsid w:val="00E93D05"/>
    <w:rsid w:val="00E95F2D"/>
    <w:rsid w:val="00E96631"/>
    <w:rsid w:val="00EA4926"/>
    <w:rsid w:val="00EC39FE"/>
    <w:rsid w:val="00EF5789"/>
    <w:rsid w:val="00F068E4"/>
    <w:rsid w:val="00F07575"/>
    <w:rsid w:val="00F21FE7"/>
    <w:rsid w:val="00F35040"/>
    <w:rsid w:val="00F35B3A"/>
    <w:rsid w:val="00F671EE"/>
    <w:rsid w:val="00F779F6"/>
    <w:rsid w:val="00F84B6F"/>
    <w:rsid w:val="00FB27EA"/>
    <w:rsid w:val="00FE7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B069"/>
  <w15:chartTrackingRefBased/>
  <w15:docId w15:val="{AE109531-632A-498C-A562-CCF45A15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5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4E0525"/>
    <w:rPr>
      <w:b/>
      <w:bCs/>
    </w:rPr>
  </w:style>
  <w:style w:type="character" w:styleId="Emphasis">
    <w:name w:val="Emphasis"/>
    <w:basedOn w:val="DefaultParagraphFont"/>
    <w:uiPriority w:val="20"/>
    <w:qFormat/>
    <w:rsid w:val="004E0525"/>
    <w:rPr>
      <w:i/>
      <w:iCs/>
    </w:rPr>
  </w:style>
  <w:style w:type="character" w:styleId="Hyperlink">
    <w:name w:val="Hyperlink"/>
    <w:basedOn w:val="DefaultParagraphFont"/>
    <w:uiPriority w:val="99"/>
    <w:unhideWhenUsed/>
    <w:rsid w:val="004E0525"/>
    <w:rPr>
      <w:color w:val="0000FF"/>
      <w:u w:val="single"/>
    </w:rPr>
  </w:style>
  <w:style w:type="paragraph" w:styleId="ListParagraph">
    <w:name w:val="List Paragraph"/>
    <w:basedOn w:val="Normal"/>
    <w:uiPriority w:val="34"/>
    <w:qFormat/>
    <w:rsid w:val="005F3A09"/>
    <w:pPr>
      <w:ind w:left="720"/>
      <w:contextualSpacing/>
    </w:pPr>
  </w:style>
  <w:style w:type="paragraph" w:styleId="Header">
    <w:name w:val="header"/>
    <w:basedOn w:val="Normal"/>
    <w:link w:val="HeaderChar"/>
    <w:uiPriority w:val="99"/>
    <w:unhideWhenUsed/>
    <w:rsid w:val="003403B8"/>
    <w:pPr>
      <w:tabs>
        <w:tab w:val="center" w:pos="4513"/>
        <w:tab w:val="right" w:pos="9026"/>
      </w:tabs>
      <w:spacing w:after="0" w:line="240" w:lineRule="auto"/>
    </w:pPr>
    <w:rPr>
      <w:lang w:val="ro-RO"/>
    </w:rPr>
  </w:style>
  <w:style w:type="character" w:customStyle="1" w:styleId="HeaderChar">
    <w:name w:val="Header Char"/>
    <w:basedOn w:val="DefaultParagraphFont"/>
    <w:link w:val="Header"/>
    <w:uiPriority w:val="99"/>
    <w:rsid w:val="003403B8"/>
    <w:rPr>
      <w:lang w:val="ro-RO"/>
    </w:rPr>
  </w:style>
  <w:style w:type="paragraph" w:styleId="Footer">
    <w:name w:val="footer"/>
    <w:basedOn w:val="Normal"/>
    <w:link w:val="FooterChar"/>
    <w:uiPriority w:val="99"/>
    <w:unhideWhenUsed/>
    <w:rsid w:val="003403B8"/>
    <w:pPr>
      <w:tabs>
        <w:tab w:val="center" w:pos="4513"/>
        <w:tab w:val="right" w:pos="9026"/>
      </w:tabs>
      <w:spacing w:after="0" w:line="240" w:lineRule="auto"/>
    </w:pPr>
    <w:rPr>
      <w:lang w:val="ro-RO"/>
    </w:rPr>
  </w:style>
  <w:style w:type="character" w:customStyle="1" w:styleId="FooterChar">
    <w:name w:val="Footer Char"/>
    <w:basedOn w:val="DefaultParagraphFont"/>
    <w:link w:val="Footer"/>
    <w:uiPriority w:val="99"/>
    <w:rsid w:val="003403B8"/>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29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a.angheluta@promolex.md" TargetMode="External"/><Relationship Id="rId3" Type="http://schemas.openxmlformats.org/officeDocument/2006/relationships/styles" Target="styles.xml"/><Relationship Id="rId7" Type="http://schemas.openxmlformats.org/officeDocument/2006/relationships/hyperlink" Target="mailto:tender@promolex.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9D70E-30CF-414F-8C93-BC179B4C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Promo-LEX</dc:creator>
  <cp:keywords/>
  <dc:description/>
  <cp:lastModifiedBy>User</cp:lastModifiedBy>
  <cp:revision>72</cp:revision>
  <dcterms:created xsi:type="dcterms:W3CDTF">2023-08-14T10:53:00Z</dcterms:created>
  <dcterms:modified xsi:type="dcterms:W3CDTF">2025-04-02T06:08:00Z</dcterms:modified>
</cp:coreProperties>
</file>